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0"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000"/>
      </w:tblPr>
      <w:tblGrid>
        <w:gridCol w:w="280"/>
        <w:gridCol w:w="458"/>
        <w:gridCol w:w="9810"/>
        <w:gridCol w:w="532"/>
      </w:tblGrid>
      <w:tr w:rsidR="00924D64" w:rsidTr="00142D0B">
        <w:tc>
          <w:tcPr>
            <w:tcW w:w="280" w:type="dxa"/>
            <w:shd w:val="clear" w:color="auto" w:fill="auto"/>
          </w:tcPr>
          <w:p w:rsidR="00924D64" w:rsidRPr="00924D64" w:rsidRDefault="00924D64" w:rsidP="00924D64">
            <w:pPr>
              <w:spacing w:after="120"/>
              <w:rPr>
                <w:color w:val="000000"/>
              </w:rPr>
            </w:pPr>
            <w:bookmarkStart w:id="0" w:name="_GoBack"/>
            <w:bookmarkEnd w:id="0"/>
          </w:p>
        </w:tc>
        <w:tc>
          <w:tcPr>
            <w:tcW w:w="458" w:type="dxa"/>
            <w:shd w:val="clear" w:color="auto" w:fill="auto"/>
          </w:tcPr>
          <w:p w:rsidR="00924D64" w:rsidRDefault="00924D64" w:rsidP="00924D64">
            <w:pPr>
              <w:spacing w:after="120"/>
            </w:pPr>
          </w:p>
        </w:tc>
        <w:tc>
          <w:tcPr>
            <w:tcW w:w="10342" w:type="dxa"/>
            <w:gridSpan w:val="2"/>
            <w:shd w:val="clear" w:color="auto" w:fill="auto"/>
            <w:tcMar>
              <w:right w:w="400" w:type="dxa"/>
            </w:tcMar>
          </w:tcPr>
          <w:p w:rsidR="00924D64" w:rsidRPr="00924D64" w:rsidRDefault="00924D64" w:rsidP="00924D64">
            <w:pPr>
              <w:spacing w:after="120"/>
              <w:jc w:val="right"/>
              <w:rPr>
                <w:rFonts w:ascii="Calibri" w:hAnsi="Calibri"/>
                <w:b/>
                <w:color w:val="FF0000"/>
                <w:sz w:val="32"/>
              </w:rPr>
            </w:pP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p>
        </w:tc>
        <w:tc>
          <w:tcPr>
            <w:tcW w:w="9810" w:type="dxa"/>
            <w:shd w:val="clear" w:color="auto" w:fill="auto"/>
          </w:tcPr>
          <w:p w:rsidR="00924D64" w:rsidRPr="00DF4870" w:rsidRDefault="00924D64" w:rsidP="00924D64">
            <w:pPr>
              <w:spacing w:after="0" w:line="240" w:lineRule="auto"/>
              <w:jc w:val="center"/>
              <w:rPr>
                <w:rFonts w:ascii="Kruti Dev 010" w:hAnsi="Kruti Dev 010" w:cs="Mangal"/>
                <w:b/>
                <w:sz w:val="36"/>
                <w:szCs w:val="32"/>
              </w:rPr>
            </w:pPr>
          </w:p>
          <w:p w:rsidR="00924D64" w:rsidRPr="00DF4870" w:rsidRDefault="00924D64" w:rsidP="00924D64">
            <w:pPr>
              <w:spacing w:after="0" w:line="240" w:lineRule="auto"/>
              <w:jc w:val="center"/>
              <w:rPr>
                <w:rFonts w:ascii="Kruti Dev 010" w:hAnsi="Kruti Dev 010"/>
                <w:b/>
                <w:sz w:val="40"/>
                <w:szCs w:val="40"/>
              </w:rPr>
            </w:pPr>
            <w:r w:rsidRPr="00DF4870">
              <w:rPr>
                <w:rFonts w:ascii="Book Antiqua" w:hAnsi="Book Antiqua"/>
                <w:b/>
                <w:sz w:val="32"/>
                <w:szCs w:val="28"/>
              </w:rPr>
              <w:t xml:space="preserve">MATHEMATICS </w:t>
            </w:r>
          </w:p>
          <w:p w:rsidR="00924D64" w:rsidRPr="00DF4870" w:rsidRDefault="00924D64" w:rsidP="00D3593B">
            <w:pPr>
              <w:spacing w:after="0" w:line="240" w:lineRule="auto"/>
              <w:jc w:val="center"/>
            </w:pPr>
            <w:r w:rsidRPr="00DF4870">
              <w:rPr>
                <w:rFonts w:ascii="Book Antiqua" w:hAnsi="Book Antiqua"/>
                <w:b/>
                <w:sz w:val="32"/>
                <w:szCs w:val="28"/>
              </w:rPr>
              <w:t>Class – X</w:t>
            </w:r>
            <w:r w:rsidRPr="00DF4870">
              <w:rPr>
                <w:b/>
                <w:sz w:val="32"/>
                <w:szCs w:val="28"/>
              </w:rPr>
              <w:t xml:space="preserve"> </w:t>
            </w:r>
          </w:p>
          <w:p w:rsidR="00924D64" w:rsidRPr="00DF4870" w:rsidRDefault="00924D64" w:rsidP="00924D64">
            <w:pPr>
              <w:autoSpaceDE w:val="0"/>
              <w:autoSpaceDN w:val="0"/>
              <w:adjustRightInd w:val="0"/>
              <w:spacing w:after="0" w:line="240" w:lineRule="auto"/>
              <w:rPr>
                <w:rFonts w:cs="Book Antiqua"/>
                <w:b/>
                <w:bCs/>
                <w:sz w:val="26"/>
              </w:rPr>
            </w:pP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p>
          <w:p w:rsidR="00924D64" w:rsidRPr="00DF4870" w:rsidRDefault="00924D64" w:rsidP="00924D64">
            <w:pPr>
              <w:autoSpaceDE w:val="0"/>
              <w:autoSpaceDN w:val="0"/>
              <w:adjustRightInd w:val="0"/>
              <w:spacing w:after="0" w:line="240" w:lineRule="auto"/>
              <w:rPr>
                <w:b/>
                <w:sz w:val="24"/>
                <w:szCs w:val="24"/>
              </w:rPr>
            </w:pPr>
            <w:r w:rsidRPr="00DF4870">
              <w:rPr>
                <w:rFonts w:ascii="Book Antiqua" w:hAnsi="Book Antiqua"/>
                <w:b/>
                <w:sz w:val="24"/>
                <w:szCs w:val="24"/>
              </w:rPr>
              <w:t>Time allowed : 3 hours</w:t>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cs="Book Antiqua"/>
                <w:b/>
                <w:sz w:val="24"/>
                <w:szCs w:val="24"/>
              </w:rPr>
              <w:tab/>
            </w:r>
            <w:r w:rsidRPr="00DF4870">
              <w:rPr>
                <w:rFonts w:ascii="Book Antiqua" w:hAnsi="Book Antiqua"/>
                <w:b/>
                <w:sz w:val="24"/>
                <w:szCs w:val="24"/>
              </w:rPr>
              <w:t>Maximum Marks : 90</w:t>
            </w:r>
          </w:p>
          <w:p w:rsidR="00924D64" w:rsidRPr="00DF4870" w:rsidRDefault="00924D64" w:rsidP="00924D64">
            <w:pPr>
              <w:spacing w:after="0" w:line="240" w:lineRule="auto"/>
              <w:rPr>
                <w:rFonts w:ascii="Chanakya" w:hAnsi="Chanakya"/>
                <w:b/>
                <w:bCs/>
                <w:sz w:val="30"/>
                <w:szCs w:val="30"/>
              </w:rPr>
            </w:pPr>
          </w:p>
          <w:p w:rsidR="00D3593B" w:rsidRDefault="00D3593B" w:rsidP="00924D64">
            <w:pPr>
              <w:spacing w:after="0" w:line="240" w:lineRule="auto"/>
              <w:rPr>
                <w:rFonts w:ascii="Chanakya" w:hAnsi="Chanakya"/>
                <w:b/>
                <w:bCs/>
                <w:sz w:val="30"/>
                <w:szCs w:val="30"/>
              </w:rPr>
            </w:pPr>
          </w:p>
          <w:p w:rsidR="00924D64" w:rsidRPr="00DF4870" w:rsidRDefault="00924D64" w:rsidP="00924D64">
            <w:pPr>
              <w:spacing w:after="0" w:line="240" w:lineRule="auto"/>
              <w:rPr>
                <w:rFonts w:ascii="Book Antiqua" w:hAnsi="Book Antiqua"/>
                <w:b/>
                <w:iCs/>
                <w:sz w:val="24"/>
                <w:szCs w:val="24"/>
              </w:rPr>
            </w:pPr>
            <w:r w:rsidRPr="00DF4870">
              <w:rPr>
                <w:rFonts w:ascii="Book Antiqua" w:hAnsi="Book Antiqua"/>
                <w:b/>
                <w:iCs/>
                <w:sz w:val="24"/>
                <w:szCs w:val="24"/>
              </w:rPr>
              <w:t>General Instructions :</w:t>
            </w:r>
          </w:p>
          <w:p w:rsidR="00924D64" w:rsidRPr="00DF4870" w:rsidRDefault="00924D64" w:rsidP="00924D64">
            <w:pPr>
              <w:pStyle w:val="ListParagraph"/>
              <w:spacing w:after="0" w:line="240" w:lineRule="auto"/>
              <w:ind w:left="0"/>
              <w:rPr>
                <w:rFonts w:ascii="Book Antiqua" w:hAnsi="Book Antiqua"/>
              </w:rPr>
            </w:pPr>
            <w:r w:rsidRPr="00DF4870">
              <w:rPr>
                <w:rFonts w:ascii="Book Antiqua" w:hAnsi="Book Antiqua"/>
              </w:rPr>
              <w:t>(</w:t>
            </w:r>
            <w:proofErr w:type="spellStart"/>
            <w:r w:rsidRPr="00DF4870">
              <w:rPr>
                <w:rFonts w:ascii="Book Antiqua" w:hAnsi="Book Antiqua"/>
              </w:rPr>
              <w:t>i</w:t>
            </w:r>
            <w:proofErr w:type="spellEnd"/>
            <w:r w:rsidRPr="00DF4870">
              <w:rPr>
                <w:rFonts w:ascii="Book Antiqua" w:hAnsi="Book Antiqua"/>
              </w:rPr>
              <w:t>)</w:t>
            </w:r>
            <w:r w:rsidRPr="00DF4870">
              <w:rPr>
                <w:rFonts w:ascii="Book Antiqua" w:hAnsi="Book Antiqua"/>
              </w:rPr>
              <w:tab/>
              <w:t xml:space="preserve">All questions are </w:t>
            </w:r>
            <w:r w:rsidRPr="00DF4870">
              <w:rPr>
                <w:rFonts w:ascii="Book Antiqua" w:hAnsi="Book Antiqua"/>
                <w:b/>
                <w:bCs/>
              </w:rPr>
              <w:t>compulsory</w:t>
            </w:r>
            <w:r w:rsidRPr="00DF4870">
              <w:rPr>
                <w:rFonts w:ascii="Book Antiqua" w:hAnsi="Book Antiqua"/>
              </w:rPr>
              <w:t>.</w:t>
            </w:r>
          </w:p>
          <w:p w:rsidR="00924D64" w:rsidRPr="00DF4870" w:rsidRDefault="00924D64" w:rsidP="00924D64">
            <w:pPr>
              <w:pStyle w:val="ListParagraph"/>
              <w:spacing w:after="0" w:line="240" w:lineRule="auto"/>
              <w:ind w:hanging="720"/>
              <w:rPr>
                <w:rFonts w:ascii="Book Antiqua" w:hAnsi="Book Antiqua"/>
              </w:rPr>
            </w:pPr>
            <w:r w:rsidRPr="00DF4870">
              <w:rPr>
                <w:rFonts w:ascii="Book Antiqua" w:hAnsi="Book Antiqua"/>
              </w:rPr>
              <w:t>(ii)</w:t>
            </w:r>
            <w:r w:rsidRPr="00DF4870">
              <w:rPr>
                <w:rFonts w:ascii="Book Antiqua" w:hAnsi="Book Antiqua"/>
              </w:rPr>
              <w:tab/>
              <w:t xml:space="preserve">The question paper consists of </w:t>
            </w:r>
            <w:r w:rsidRPr="00DF4870">
              <w:rPr>
                <w:rFonts w:ascii="Book Antiqua" w:hAnsi="Book Antiqua"/>
                <w:b/>
                <w:bCs/>
              </w:rPr>
              <w:t>31</w:t>
            </w:r>
            <w:r w:rsidRPr="00DF4870">
              <w:rPr>
                <w:rFonts w:ascii="Book Antiqua" w:hAnsi="Book Antiqua"/>
              </w:rPr>
              <w:t xml:space="preserve">questions divided into four </w:t>
            </w:r>
            <w:r w:rsidRPr="00DF4870">
              <w:rPr>
                <w:rFonts w:ascii="Book Antiqua" w:hAnsi="Book Antiqua"/>
                <w:b/>
                <w:bCs/>
              </w:rPr>
              <w:t>sections A, B, C</w:t>
            </w:r>
            <w:r w:rsidRPr="00DF4870">
              <w:rPr>
                <w:rFonts w:ascii="Book Antiqua" w:hAnsi="Book Antiqua"/>
              </w:rPr>
              <w:t xml:space="preserve"> and </w:t>
            </w:r>
            <w:r w:rsidRPr="00DF4870">
              <w:rPr>
                <w:rFonts w:ascii="Book Antiqua" w:hAnsi="Book Antiqua"/>
                <w:b/>
                <w:bCs/>
              </w:rPr>
              <w:t>D</w:t>
            </w:r>
            <w:r w:rsidRPr="00DF4870">
              <w:rPr>
                <w:rFonts w:ascii="Book Antiqua" w:hAnsi="Book Antiqua"/>
              </w:rPr>
              <w:t xml:space="preserve">. </w:t>
            </w:r>
            <w:r w:rsidRPr="00DF4870">
              <w:rPr>
                <w:rFonts w:ascii="Book Antiqua" w:hAnsi="Book Antiqua"/>
                <w:b/>
                <w:bCs/>
              </w:rPr>
              <w:t>Section-A</w:t>
            </w:r>
            <w:r w:rsidRPr="00DF4870">
              <w:rPr>
                <w:rFonts w:ascii="Book Antiqua" w:hAnsi="Book Antiqua"/>
              </w:rPr>
              <w:t xml:space="preserve"> comprises of </w:t>
            </w:r>
            <w:r w:rsidRPr="00DF4870">
              <w:rPr>
                <w:rFonts w:ascii="Book Antiqua" w:hAnsi="Book Antiqua"/>
                <w:b/>
                <w:bCs/>
              </w:rPr>
              <w:t>4</w:t>
            </w:r>
            <w:r w:rsidRPr="00DF4870">
              <w:rPr>
                <w:rFonts w:ascii="Book Antiqua" w:hAnsi="Book Antiqua"/>
              </w:rPr>
              <w:t xml:space="preserve"> questions of </w:t>
            </w:r>
            <w:r w:rsidRPr="00DF4870">
              <w:rPr>
                <w:rFonts w:ascii="Book Antiqua" w:hAnsi="Book Antiqua"/>
                <w:b/>
                <w:bCs/>
              </w:rPr>
              <w:t>1 mark</w:t>
            </w:r>
            <w:r w:rsidRPr="00DF4870">
              <w:rPr>
                <w:rFonts w:ascii="Book Antiqua" w:hAnsi="Book Antiqua"/>
              </w:rPr>
              <w:t xml:space="preserve"> each, </w:t>
            </w:r>
            <w:r w:rsidRPr="00DF4870">
              <w:rPr>
                <w:rFonts w:ascii="Book Antiqua" w:hAnsi="Book Antiqua"/>
                <w:b/>
                <w:bCs/>
              </w:rPr>
              <w:t>Section-B</w:t>
            </w:r>
            <w:r w:rsidRPr="00DF4870">
              <w:rPr>
                <w:rFonts w:ascii="Book Antiqua" w:hAnsi="Book Antiqua"/>
              </w:rPr>
              <w:t xml:space="preserve"> comprises of </w:t>
            </w:r>
            <w:r w:rsidRPr="00DF4870">
              <w:rPr>
                <w:rFonts w:ascii="Book Antiqua" w:hAnsi="Book Antiqua"/>
                <w:b/>
                <w:bCs/>
              </w:rPr>
              <w:t>6</w:t>
            </w:r>
            <w:r w:rsidRPr="00DF4870">
              <w:rPr>
                <w:rFonts w:ascii="Book Antiqua" w:hAnsi="Book Antiqua"/>
              </w:rPr>
              <w:t xml:space="preserve"> questions of </w:t>
            </w:r>
            <w:r w:rsidRPr="00DF4870">
              <w:rPr>
                <w:rFonts w:ascii="Book Antiqua" w:hAnsi="Book Antiqua"/>
                <w:b/>
                <w:bCs/>
              </w:rPr>
              <w:t>2 marks</w:t>
            </w:r>
            <w:r w:rsidRPr="00DF4870">
              <w:rPr>
                <w:rFonts w:ascii="Book Antiqua" w:hAnsi="Book Antiqua"/>
              </w:rPr>
              <w:t xml:space="preserve"> each, </w:t>
            </w:r>
            <w:r w:rsidRPr="00DF4870">
              <w:rPr>
                <w:rFonts w:ascii="Book Antiqua" w:hAnsi="Book Antiqua"/>
                <w:b/>
                <w:bCs/>
              </w:rPr>
              <w:t>Section-C</w:t>
            </w:r>
            <w:r w:rsidRPr="00DF4870">
              <w:rPr>
                <w:rFonts w:ascii="Book Antiqua" w:hAnsi="Book Antiqua"/>
              </w:rPr>
              <w:t xml:space="preserve"> comprises of </w:t>
            </w:r>
            <w:r w:rsidRPr="00DF4870">
              <w:rPr>
                <w:rFonts w:ascii="Book Antiqua" w:hAnsi="Book Antiqua"/>
                <w:b/>
                <w:bCs/>
              </w:rPr>
              <w:t>10</w:t>
            </w:r>
            <w:r w:rsidRPr="00DF4870">
              <w:rPr>
                <w:rFonts w:ascii="Book Antiqua" w:hAnsi="Book Antiqua"/>
              </w:rPr>
              <w:t xml:space="preserve"> questions of </w:t>
            </w:r>
            <w:r w:rsidRPr="00DF4870">
              <w:rPr>
                <w:rFonts w:ascii="Book Antiqua" w:hAnsi="Book Antiqua"/>
                <w:b/>
                <w:bCs/>
              </w:rPr>
              <w:t>3 marks</w:t>
            </w:r>
            <w:r w:rsidRPr="00DF4870">
              <w:rPr>
                <w:rFonts w:ascii="Book Antiqua" w:hAnsi="Book Antiqua"/>
              </w:rPr>
              <w:t xml:space="preserve"> each and </w:t>
            </w:r>
            <w:r w:rsidRPr="00DF4870">
              <w:rPr>
                <w:rFonts w:ascii="Book Antiqua" w:hAnsi="Book Antiqua"/>
                <w:b/>
                <w:bCs/>
              </w:rPr>
              <w:t>Section-D</w:t>
            </w:r>
            <w:r w:rsidRPr="00DF4870">
              <w:rPr>
                <w:rFonts w:ascii="Book Antiqua" w:hAnsi="Book Antiqua"/>
              </w:rPr>
              <w:t xml:space="preserve"> comprises of </w:t>
            </w:r>
            <w:r w:rsidRPr="00F732C8">
              <w:rPr>
                <w:rFonts w:ascii="Book Antiqua" w:hAnsi="Book Antiqua"/>
                <w:b/>
                <w:bCs/>
              </w:rPr>
              <w:t>11</w:t>
            </w:r>
            <w:r w:rsidRPr="00DF4870">
              <w:rPr>
                <w:rFonts w:ascii="Book Antiqua" w:hAnsi="Book Antiqua"/>
              </w:rPr>
              <w:t xml:space="preserve"> questions of </w:t>
            </w:r>
            <w:r w:rsidRPr="00DF4870">
              <w:rPr>
                <w:rFonts w:ascii="Book Antiqua" w:hAnsi="Book Antiqua"/>
                <w:b/>
                <w:bCs/>
              </w:rPr>
              <w:t>4 marks</w:t>
            </w:r>
            <w:r w:rsidRPr="00DF4870">
              <w:rPr>
                <w:rFonts w:ascii="Book Antiqua" w:hAnsi="Book Antiqua"/>
              </w:rPr>
              <w:t xml:space="preserve"> each.</w:t>
            </w:r>
          </w:p>
          <w:p w:rsidR="00924D64" w:rsidRPr="00DF4870" w:rsidRDefault="00924D64" w:rsidP="00924D64">
            <w:pPr>
              <w:pStyle w:val="ListParagraph"/>
              <w:spacing w:after="0" w:line="240" w:lineRule="auto"/>
              <w:ind w:hanging="720"/>
              <w:rPr>
                <w:rFonts w:ascii="Book Antiqua" w:hAnsi="Book Antiqua"/>
              </w:rPr>
            </w:pPr>
            <w:r w:rsidRPr="00DF4870">
              <w:rPr>
                <w:rFonts w:ascii="Book Antiqua" w:hAnsi="Book Antiqua"/>
              </w:rPr>
              <w:t>(iii)</w:t>
            </w:r>
            <w:r w:rsidRPr="00DF4870">
              <w:rPr>
                <w:rFonts w:ascii="Book Antiqua" w:hAnsi="Book Antiqua"/>
              </w:rPr>
              <w:tab/>
              <w:t xml:space="preserve">There is no overall choice. </w:t>
            </w:r>
          </w:p>
          <w:p w:rsidR="00924D64" w:rsidRPr="00BC4FDF" w:rsidRDefault="00924D64" w:rsidP="00924D64">
            <w:pPr>
              <w:pStyle w:val="ListParagraph"/>
              <w:spacing w:after="0" w:line="240" w:lineRule="auto"/>
              <w:ind w:hanging="720"/>
            </w:pPr>
            <w:r w:rsidRPr="00DF4870">
              <w:rPr>
                <w:rFonts w:ascii="Book Antiqua" w:hAnsi="Book Antiqua"/>
              </w:rPr>
              <w:t>(iv)</w:t>
            </w:r>
            <w:r w:rsidRPr="00DF4870">
              <w:rPr>
                <w:rFonts w:ascii="Book Antiqua" w:hAnsi="Book Antiqua"/>
              </w:rPr>
              <w:tab/>
              <w:t>Use of calculator is not permitted.</w:t>
            </w:r>
          </w:p>
          <w:p w:rsidR="00924D64" w:rsidRDefault="00924D64" w:rsidP="00924D64">
            <w:pPr>
              <w:spacing w:after="120"/>
            </w:pPr>
          </w:p>
        </w:tc>
        <w:tc>
          <w:tcPr>
            <w:tcW w:w="532" w:type="dxa"/>
            <w:shd w:val="clear" w:color="auto" w:fill="auto"/>
          </w:tcPr>
          <w:p w:rsidR="00924D64" w:rsidRDefault="00924D64" w:rsidP="00924D64">
            <w:pPr>
              <w:spacing w:after="120"/>
            </w:pP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p>
        </w:tc>
        <w:tc>
          <w:tcPr>
            <w:tcW w:w="9810" w:type="dxa"/>
            <w:shd w:val="clear" w:color="auto" w:fill="auto"/>
          </w:tcPr>
          <w:p w:rsidR="00924D64" w:rsidRDefault="00924D64" w:rsidP="00924D64">
            <w:pPr>
              <w:spacing w:after="0" w:line="240" w:lineRule="auto"/>
              <w:jc w:val="center"/>
              <w:rPr>
                <w:b/>
                <w:bCs/>
              </w:rPr>
            </w:pPr>
            <w:r w:rsidRPr="001A1ACA">
              <w:rPr>
                <w:b/>
                <w:bCs/>
              </w:rPr>
              <w:t xml:space="preserve"> SECTION-A</w:t>
            </w:r>
          </w:p>
          <w:p w:rsidR="00924D64" w:rsidRPr="00DF4870" w:rsidRDefault="00924D64" w:rsidP="00924D64">
            <w:pPr>
              <w:spacing w:after="0" w:line="240" w:lineRule="auto"/>
              <w:jc w:val="both"/>
              <w:rPr>
                <w:rFonts w:ascii="Chanakya" w:hAnsi="Chanakya" w:cs="Mangal"/>
                <w:sz w:val="28"/>
                <w:szCs w:val="28"/>
              </w:rPr>
            </w:pPr>
          </w:p>
          <w:p w:rsidR="00924D64" w:rsidRPr="00BB1342" w:rsidRDefault="00924D64" w:rsidP="00924D64">
            <w:pPr>
              <w:spacing w:after="0" w:line="240" w:lineRule="auto"/>
            </w:pPr>
            <w:r w:rsidRPr="00DF4870">
              <w:rPr>
                <w:rFonts w:ascii="Book Antiqua" w:hAnsi="Book Antiqua" w:cs="Mangal"/>
              </w:rPr>
              <w:t xml:space="preserve">Question numbers </w:t>
            </w:r>
            <w:r w:rsidRPr="00DF4870">
              <w:rPr>
                <w:rFonts w:ascii="Book Antiqua" w:hAnsi="Book Antiqua" w:cs="Mangal"/>
                <w:b/>
                <w:bCs/>
              </w:rPr>
              <w:t>1</w:t>
            </w:r>
            <w:r w:rsidRPr="00DF4870">
              <w:rPr>
                <w:rFonts w:ascii="Book Antiqua" w:hAnsi="Book Antiqua" w:cs="Mangal"/>
              </w:rPr>
              <w:t xml:space="preserve"> to </w:t>
            </w:r>
            <w:r w:rsidRPr="00DF4870">
              <w:rPr>
                <w:rFonts w:ascii="Book Antiqua" w:hAnsi="Book Antiqua" w:cs="Mangal"/>
                <w:b/>
                <w:bCs/>
              </w:rPr>
              <w:t>4</w:t>
            </w:r>
            <w:r w:rsidRPr="00DF4870">
              <w:rPr>
                <w:rFonts w:ascii="Book Antiqua" w:hAnsi="Book Antiqua" w:cs="Mangal"/>
              </w:rPr>
              <w:t xml:space="preserve"> carry </w:t>
            </w:r>
            <w:r w:rsidRPr="00DF4870">
              <w:rPr>
                <w:rFonts w:ascii="Book Antiqua" w:hAnsi="Book Antiqua" w:cs="Mangal"/>
                <w:b/>
              </w:rPr>
              <w:t>one</w:t>
            </w:r>
            <w:r w:rsidRPr="00DF4870">
              <w:rPr>
                <w:rFonts w:ascii="Book Antiqua" w:hAnsi="Book Antiqua" w:cs="Mangal"/>
              </w:rPr>
              <w:t xml:space="preserve"> mark each.</w:t>
            </w:r>
          </w:p>
          <w:p w:rsidR="00924D64" w:rsidRDefault="00924D64" w:rsidP="00924D64">
            <w:pPr>
              <w:spacing w:after="120"/>
            </w:pPr>
          </w:p>
        </w:tc>
        <w:tc>
          <w:tcPr>
            <w:tcW w:w="532" w:type="dxa"/>
            <w:shd w:val="clear" w:color="auto" w:fill="auto"/>
          </w:tcPr>
          <w:p w:rsidR="00924D64" w:rsidRDefault="00924D64" w:rsidP="00924D64">
            <w:pPr>
              <w:spacing w:after="120"/>
            </w:pP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w:t>
            </w:r>
          </w:p>
        </w:tc>
        <w:tc>
          <w:tcPr>
            <w:tcW w:w="9810" w:type="dxa"/>
            <w:shd w:val="clear" w:color="auto" w:fill="auto"/>
          </w:tcPr>
          <w:p w:rsidR="00924D64" w:rsidRPr="00411028" w:rsidRDefault="00924D64" w:rsidP="00924D64">
            <w:pPr>
              <w:spacing w:after="0" w:line="240" w:lineRule="auto"/>
              <w:jc w:val="both"/>
              <w:rPr>
                <w:rFonts w:ascii="Book Antiqua" w:eastAsia="Calibri" w:hAnsi="Book Antiqua" w:cs="Mangal"/>
                <w:lang w:bidi="hi-IN"/>
              </w:rPr>
            </w:pPr>
          </w:p>
          <w:p w:rsidR="00924D64" w:rsidRPr="00411028" w:rsidRDefault="00924D64" w:rsidP="00924D64">
            <w:pPr>
              <w:spacing w:after="0" w:line="240" w:lineRule="auto"/>
              <w:jc w:val="both"/>
              <w:rPr>
                <w:rFonts w:ascii="Book Antiqua" w:eastAsia="Calibri" w:hAnsi="Book Antiqua" w:cs="Mangal"/>
                <w:lang w:bidi="hi-IN"/>
              </w:rPr>
            </w:pPr>
            <w:r w:rsidRPr="00411028">
              <w:rPr>
                <w:rFonts w:ascii="Book Antiqua" w:eastAsia="Calibri" w:hAnsi="Book Antiqua" w:cs="Mangal"/>
                <w:lang w:bidi="hi-IN"/>
              </w:rPr>
              <w:t xml:space="preserve">Find sum of 10 terms of following A.P. : </w:t>
            </w:r>
          </w:p>
          <w:p w:rsidR="00924D64" w:rsidRPr="00411028" w:rsidRDefault="00924D64" w:rsidP="00924D64">
            <w:pPr>
              <w:tabs>
                <w:tab w:val="left" w:pos="738"/>
              </w:tabs>
              <w:spacing w:after="0" w:line="240" w:lineRule="auto"/>
              <w:jc w:val="both"/>
              <w:rPr>
                <w:rFonts w:ascii="Book Antiqua" w:eastAsia="Calibri" w:hAnsi="Book Antiqua" w:cs="Mangal"/>
                <w:szCs w:val="20"/>
                <w:lang w:bidi="hi-IN"/>
              </w:rPr>
            </w:pPr>
            <w:r w:rsidRPr="00411028">
              <w:rPr>
                <w:rFonts w:ascii="Book Antiqua" w:eastAsia="Calibri" w:hAnsi="Book Antiqua" w:cs="Mangal"/>
                <w:position w:val="-26"/>
                <w:szCs w:val="20"/>
                <w:lang w:bidi="hi-IN"/>
              </w:rPr>
              <w:object w:dxaOrig="135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32.65pt" o:ole="">
                  <v:imagedata r:id="rId6" o:title=""/>
                </v:shape>
                <o:OLEObject Type="Embed" ProgID="Equation.DSMT4" ShapeID="_x0000_i1025" DrawAspect="Content" ObjectID="_1543818439" r:id="rId7"/>
              </w:object>
            </w:r>
            <w:r w:rsidRPr="00411028">
              <w:rPr>
                <w:rFonts w:ascii="Book Antiqua" w:eastAsia="Calibri" w:hAnsi="Book Antiqua" w:cs="Mangal"/>
                <w:szCs w:val="20"/>
                <w:lang w:bidi="hi-IN"/>
              </w:rPr>
              <w:t xml:space="preserve"> ….</w:t>
            </w:r>
          </w:p>
          <w:p w:rsidR="00924D64" w:rsidRDefault="00924D64" w:rsidP="00924D64">
            <w:pPr>
              <w:spacing w:after="120"/>
              <w:jc w:val="both"/>
            </w:pPr>
          </w:p>
        </w:tc>
        <w:tc>
          <w:tcPr>
            <w:tcW w:w="532" w:type="dxa"/>
            <w:shd w:val="clear" w:color="auto" w:fill="auto"/>
          </w:tcPr>
          <w:p w:rsidR="00924D64" w:rsidRDefault="00924D64" w:rsidP="00924D64">
            <w:pPr>
              <w:spacing w:after="120"/>
            </w:pPr>
            <w:r>
              <w:t>1</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w:t>
            </w:r>
          </w:p>
        </w:tc>
        <w:tc>
          <w:tcPr>
            <w:tcW w:w="9810" w:type="dxa"/>
            <w:shd w:val="clear" w:color="auto" w:fill="auto"/>
          </w:tcPr>
          <w:p w:rsidR="00924D64" w:rsidRDefault="00D3593B" w:rsidP="00924D64">
            <w:pPr>
              <w:tabs>
                <w:tab w:val="left" w:pos="612"/>
                <w:tab w:val="left" w:pos="1134"/>
              </w:tabs>
              <w:jc w:val="both"/>
            </w:pPr>
            <w:r>
              <w:rPr>
                <w:rFonts w:ascii="Book Antiqua" w:hAnsi="Book Antiqua" w:cs="Book Antiqua"/>
              </w:rPr>
              <w:t>T</w:t>
            </w:r>
            <w:r w:rsidR="00924D64">
              <w:rPr>
                <w:rFonts w:ascii="Book Antiqua" w:hAnsi="Book Antiqua" w:cs="Book Antiqua"/>
              </w:rPr>
              <w:t xml:space="preserve">he ratio of the length of a rod and its shadow </w:t>
            </w:r>
            <w:proofErr w:type="gramStart"/>
            <w:r w:rsidR="00924D64">
              <w:rPr>
                <w:rFonts w:ascii="Book Antiqua" w:hAnsi="Book Antiqua" w:cs="Book Antiqua"/>
              </w:rPr>
              <w:t xml:space="preserve">is </w:t>
            </w:r>
            <w:proofErr w:type="gramEnd"/>
            <w:r w:rsidR="00924D64" w:rsidRPr="00916152">
              <w:rPr>
                <w:position w:val="-26"/>
              </w:rPr>
              <w:object w:dxaOrig="680" w:dyaOrig="639">
                <v:shape id="_x0000_i1026" type="#_x0000_t75" style="width:34.35pt;height:32.65pt" o:ole="">
                  <v:imagedata r:id="rId8" o:title=""/>
                </v:shape>
                <o:OLEObject Type="Embed" ProgID="Equation.DSMT4" ShapeID="_x0000_i1026" DrawAspect="Content" ObjectID="_1543818440" r:id="rId9"/>
              </w:object>
            </w:r>
            <w:r w:rsidR="00924D64">
              <w:t xml:space="preserve">. </w:t>
            </w:r>
            <w:r w:rsidR="00924D64">
              <w:rPr>
                <w:rFonts w:ascii="Book Antiqua" w:hAnsi="Book Antiqua" w:cs="Book Antiqua"/>
              </w:rPr>
              <w:t xml:space="preserve">What is the angle of elevation of the source of </w:t>
            </w:r>
            <w:proofErr w:type="gramStart"/>
            <w:r w:rsidR="00924D64">
              <w:rPr>
                <w:rFonts w:ascii="Book Antiqua" w:hAnsi="Book Antiqua" w:cs="Book Antiqua"/>
              </w:rPr>
              <w:t>light ?</w:t>
            </w:r>
            <w:proofErr w:type="gramEnd"/>
          </w:p>
          <w:p w:rsidR="00924D64" w:rsidRDefault="00924D64" w:rsidP="00924D64">
            <w:pPr>
              <w:spacing w:after="120"/>
              <w:jc w:val="both"/>
            </w:pPr>
          </w:p>
        </w:tc>
        <w:tc>
          <w:tcPr>
            <w:tcW w:w="532" w:type="dxa"/>
            <w:shd w:val="clear" w:color="auto" w:fill="auto"/>
          </w:tcPr>
          <w:p w:rsidR="00924D64" w:rsidRDefault="00924D64" w:rsidP="00924D64">
            <w:pPr>
              <w:spacing w:after="120"/>
            </w:pPr>
            <w:r>
              <w:t>1</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3</w:t>
            </w:r>
          </w:p>
        </w:tc>
        <w:tc>
          <w:tcPr>
            <w:tcW w:w="9810" w:type="dxa"/>
            <w:shd w:val="clear" w:color="auto" w:fill="auto"/>
          </w:tcPr>
          <w:p w:rsidR="00924D64" w:rsidRDefault="00924D64" w:rsidP="00924D64">
            <w:pPr>
              <w:jc w:val="both"/>
            </w:pPr>
            <w:r>
              <w:t>A die is thrown once.  Find the probability of getting "at most 2."</w:t>
            </w:r>
          </w:p>
          <w:p w:rsidR="00924D64" w:rsidRDefault="00924D64" w:rsidP="00924D64">
            <w:pPr>
              <w:spacing w:after="120"/>
              <w:jc w:val="both"/>
            </w:pPr>
          </w:p>
        </w:tc>
        <w:tc>
          <w:tcPr>
            <w:tcW w:w="532" w:type="dxa"/>
            <w:shd w:val="clear" w:color="auto" w:fill="auto"/>
          </w:tcPr>
          <w:p w:rsidR="00924D64" w:rsidRDefault="00924D64" w:rsidP="00924D64">
            <w:pPr>
              <w:spacing w:after="120"/>
            </w:pPr>
            <w:r>
              <w:t>1</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4</w:t>
            </w:r>
          </w:p>
        </w:tc>
        <w:tc>
          <w:tcPr>
            <w:tcW w:w="9810" w:type="dxa"/>
            <w:shd w:val="clear" w:color="auto" w:fill="auto"/>
          </w:tcPr>
          <w:p w:rsidR="00924D64" w:rsidRDefault="00924D64" w:rsidP="00924D64">
            <w:pPr>
              <w:tabs>
                <w:tab w:val="left" w:pos="612"/>
                <w:tab w:val="left" w:pos="1134"/>
              </w:tabs>
              <w:jc w:val="both"/>
            </w:pPr>
            <w:r>
              <w:rPr>
                <w:rFonts w:ascii="Book Antiqua" w:hAnsi="Book Antiqua" w:cs="Book Antiqua"/>
              </w:rPr>
              <w:t xml:space="preserve">The </w:t>
            </w:r>
            <w:proofErr w:type="spellStart"/>
            <w:r>
              <w:rPr>
                <w:rFonts w:ascii="Book Antiqua" w:hAnsi="Book Antiqua" w:cs="Book Antiqua"/>
              </w:rPr>
              <w:t>mid point</w:t>
            </w:r>
            <w:proofErr w:type="spellEnd"/>
            <w:r>
              <w:rPr>
                <w:rFonts w:ascii="Book Antiqua" w:hAnsi="Book Antiqua" w:cs="Book Antiqua"/>
              </w:rPr>
              <w:t xml:space="preserve"> of the line segment joining (3m, 6) and (-4, 3n) is (1, 2m</w:t>
            </w:r>
            <w:r w:rsidR="006F03AD">
              <w:rPr>
                <w:rFonts w:ascii="UniversalMath1 BT" w:hAnsi="UniversalMath1 BT" w:cs="Book Antiqua"/>
              </w:rPr>
              <w:t></w:t>
            </w:r>
            <w:r>
              <w:rPr>
                <w:rFonts w:ascii="Book Antiqua" w:hAnsi="Book Antiqua" w:cs="Book Antiqua"/>
              </w:rPr>
              <w:t>1). Find the value of n.</w:t>
            </w:r>
          </w:p>
          <w:p w:rsidR="00924D64" w:rsidRDefault="00924D64" w:rsidP="00924D64">
            <w:pPr>
              <w:spacing w:after="120"/>
              <w:jc w:val="both"/>
            </w:pPr>
          </w:p>
        </w:tc>
        <w:tc>
          <w:tcPr>
            <w:tcW w:w="532" w:type="dxa"/>
            <w:shd w:val="clear" w:color="auto" w:fill="auto"/>
          </w:tcPr>
          <w:p w:rsidR="00924D64" w:rsidRDefault="00924D64" w:rsidP="00924D64">
            <w:pPr>
              <w:spacing w:after="120"/>
            </w:pPr>
            <w:r>
              <w:t>1</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p>
        </w:tc>
        <w:tc>
          <w:tcPr>
            <w:tcW w:w="9810" w:type="dxa"/>
            <w:shd w:val="clear" w:color="auto" w:fill="auto"/>
          </w:tcPr>
          <w:p w:rsidR="00924D64" w:rsidRDefault="00924D64" w:rsidP="00924D64">
            <w:pPr>
              <w:spacing w:after="0" w:line="240" w:lineRule="auto"/>
              <w:jc w:val="center"/>
              <w:rPr>
                <w:b/>
                <w:bCs/>
              </w:rPr>
            </w:pPr>
            <w:r w:rsidRPr="001A1ACA">
              <w:rPr>
                <w:b/>
                <w:bCs/>
              </w:rPr>
              <w:t xml:space="preserve"> SECTION-B</w:t>
            </w:r>
          </w:p>
          <w:p w:rsidR="00924D64" w:rsidRPr="00DF4870" w:rsidRDefault="00924D64" w:rsidP="00924D64">
            <w:pPr>
              <w:spacing w:after="0" w:line="240" w:lineRule="auto"/>
              <w:rPr>
                <w:rFonts w:cs="Mangal"/>
              </w:rPr>
            </w:pPr>
          </w:p>
          <w:p w:rsidR="00924D64" w:rsidRPr="0073271E" w:rsidRDefault="00924D64" w:rsidP="00924D64">
            <w:pPr>
              <w:spacing w:after="0" w:line="240" w:lineRule="auto"/>
            </w:pPr>
            <w:r w:rsidRPr="00DF4870">
              <w:rPr>
                <w:rFonts w:ascii="Book Antiqua" w:hAnsi="Book Antiqua" w:cs="Mangal"/>
              </w:rPr>
              <w:lastRenderedPageBreak/>
              <w:t xml:space="preserve">Question numbers </w:t>
            </w:r>
            <w:r w:rsidRPr="00DF4870">
              <w:rPr>
                <w:rFonts w:ascii="Book Antiqua" w:hAnsi="Book Antiqua" w:cs="Mangal"/>
                <w:b/>
                <w:bCs/>
              </w:rPr>
              <w:t>5</w:t>
            </w:r>
            <w:r w:rsidRPr="00DF4870">
              <w:rPr>
                <w:rFonts w:ascii="Book Antiqua" w:hAnsi="Book Antiqua" w:cs="Mangal"/>
              </w:rPr>
              <w:t xml:space="preserve"> to </w:t>
            </w:r>
            <w:r w:rsidRPr="00DF4870">
              <w:rPr>
                <w:rFonts w:ascii="Book Antiqua" w:hAnsi="Book Antiqua" w:cs="Mangal"/>
                <w:b/>
                <w:bCs/>
              </w:rPr>
              <w:t>10</w:t>
            </w:r>
            <w:r w:rsidRPr="00DF4870">
              <w:rPr>
                <w:rFonts w:ascii="Book Antiqua" w:hAnsi="Book Antiqua" w:cs="Mangal"/>
              </w:rPr>
              <w:t xml:space="preserve"> carry </w:t>
            </w:r>
            <w:r w:rsidRPr="00DF4870">
              <w:rPr>
                <w:rFonts w:ascii="Book Antiqua" w:hAnsi="Book Antiqua" w:cs="Mangal"/>
                <w:b/>
              </w:rPr>
              <w:t>two</w:t>
            </w:r>
            <w:r w:rsidRPr="00DF4870">
              <w:rPr>
                <w:rFonts w:ascii="Book Antiqua" w:hAnsi="Book Antiqua" w:cs="Mangal"/>
              </w:rPr>
              <w:t xml:space="preserve"> marks each.</w:t>
            </w:r>
          </w:p>
          <w:p w:rsidR="00924D64" w:rsidRDefault="00924D64" w:rsidP="00924D64">
            <w:pPr>
              <w:spacing w:after="120"/>
            </w:pPr>
          </w:p>
        </w:tc>
        <w:tc>
          <w:tcPr>
            <w:tcW w:w="532" w:type="dxa"/>
            <w:shd w:val="clear" w:color="auto" w:fill="auto"/>
          </w:tcPr>
          <w:p w:rsidR="00924D64" w:rsidRDefault="00924D64" w:rsidP="00924D64">
            <w:pPr>
              <w:spacing w:after="120"/>
            </w:pP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5</w:t>
            </w:r>
          </w:p>
        </w:tc>
        <w:tc>
          <w:tcPr>
            <w:tcW w:w="9810" w:type="dxa"/>
            <w:shd w:val="clear" w:color="auto" w:fill="auto"/>
          </w:tcPr>
          <w:p w:rsidR="00924D64" w:rsidRPr="002207DF" w:rsidRDefault="00924D64" w:rsidP="00924D64">
            <w:pPr>
              <w:jc w:val="both"/>
            </w:pPr>
            <w:r w:rsidRPr="000B5009">
              <w:t xml:space="preserve">How many multiples of 4 lie between 10 and </w:t>
            </w:r>
            <w:proofErr w:type="gramStart"/>
            <w:r w:rsidRPr="000B5009">
              <w:t>260 ?</w:t>
            </w:r>
            <w:proofErr w:type="gramEnd"/>
          </w:p>
          <w:p w:rsidR="00924D64" w:rsidRDefault="00924D64" w:rsidP="00924D64">
            <w:pPr>
              <w:spacing w:after="120"/>
              <w:jc w:val="both"/>
            </w:pPr>
          </w:p>
        </w:tc>
        <w:tc>
          <w:tcPr>
            <w:tcW w:w="532" w:type="dxa"/>
            <w:shd w:val="clear" w:color="auto" w:fill="auto"/>
          </w:tcPr>
          <w:p w:rsidR="00924D64" w:rsidRDefault="00924D64" w:rsidP="00924D64">
            <w:pPr>
              <w:spacing w:after="120"/>
            </w:pPr>
            <w:r>
              <w:t>2</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6</w:t>
            </w:r>
          </w:p>
        </w:tc>
        <w:tc>
          <w:tcPr>
            <w:tcW w:w="9810" w:type="dxa"/>
            <w:shd w:val="clear" w:color="auto" w:fill="auto"/>
          </w:tcPr>
          <w:p w:rsidR="00924D64" w:rsidRPr="002207DF" w:rsidRDefault="00924D64" w:rsidP="00924D64">
            <w:pPr>
              <w:jc w:val="both"/>
            </w:pPr>
            <w:r w:rsidRPr="00825190">
              <w:t>Find two consecutive natural numbers whose product is 20.</w:t>
            </w:r>
          </w:p>
          <w:p w:rsidR="00924D64" w:rsidRDefault="00924D64" w:rsidP="00924D64">
            <w:pPr>
              <w:spacing w:after="120"/>
              <w:jc w:val="both"/>
            </w:pPr>
          </w:p>
        </w:tc>
        <w:tc>
          <w:tcPr>
            <w:tcW w:w="532" w:type="dxa"/>
            <w:shd w:val="clear" w:color="auto" w:fill="auto"/>
          </w:tcPr>
          <w:p w:rsidR="00924D64" w:rsidRDefault="00924D64" w:rsidP="00924D64">
            <w:pPr>
              <w:spacing w:after="120"/>
            </w:pPr>
            <w:r>
              <w:t>2</w:t>
            </w:r>
          </w:p>
        </w:tc>
      </w:tr>
      <w:tr w:rsidR="00924D64" w:rsidTr="00B80801">
        <w:trPr>
          <w:trHeight w:val="908"/>
        </w:trPr>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7</w:t>
            </w:r>
          </w:p>
        </w:tc>
        <w:tc>
          <w:tcPr>
            <w:tcW w:w="9810" w:type="dxa"/>
            <w:shd w:val="clear" w:color="auto" w:fill="auto"/>
          </w:tcPr>
          <w:p w:rsidR="00924D64" w:rsidRDefault="00924D64" w:rsidP="00924D64">
            <w:pPr>
              <w:spacing w:line="240" w:lineRule="auto"/>
              <w:jc w:val="both"/>
              <w:rPr>
                <w:rFonts w:ascii="Book Antiqua" w:hAnsi="Book Antiqua"/>
              </w:rPr>
            </w:pPr>
            <w:r>
              <w:rPr>
                <w:rFonts w:ascii="Book Antiqua" w:hAnsi="Book Antiqua"/>
              </w:rPr>
              <w:t>The angle between two tangents drawn from a point P to a circle of radius ‘a’ and centre O is 90</w:t>
            </w:r>
            <w:r w:rsidR="00D3593B">
              <w:rPr>
                <w:rFonts w:ascii="UniversalMath1 BT" w:hAnsi="UniversalMath1 BT"/>
                <w:vertAlign w:val="superscript"/>
              </w:rPr>
              <w:t></w:t>
            </w:r>
            <w:r>
              <w:rPr>
                <w:rFonts w:ascii="Book Antiqua" w:hAnsi="Book Antiqua"/>
              </w:rPr>
              <w:t>.  Find OP.</w:t>
            </w:r>
          </w:p>
          <w:p w:rsidR="00924D64" w:rsidRDefault="00924D64" w:rsidP="00924D64">
            <w:pPr>
              <w:spacing w:after="120"/>
              <w:jc w:val="both"/>
            </w:pPr>
          </w:p>
        </w:tc>
        <w:tc>
          <w:tcPr>
            <w:tcW w:w="532" w:type="dxa"/>
            <w:shd w:val="clear" w:color="auto" w:fill="auto"/>
          </w:tcPr>
          <w:p w:rsidR="00924D64" w:rsidRDefault="00924D64" w:rsidP="00924D64">
            <w:pPr>
              <w:spacing w:after="120"/>
            </w:pPr>
            <w:r>
              <w:t>2</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8</w:t>
            </w:r>
          </w:p>
        </w:tc>
        <w:tc>
          <w:tcPr>
            <w:tcW w:w="9810" w:type="dxa"/>
            <w:shd w:val="clear" w:color="auto" w:fill="auto"/>
          </w:tcPr>
          <w:p w:rsidR="00924D64" w:rsidRPr="00433D5D" w:rsidRDefault="00924D64" w:rsidP="00924D64">
            <w:pPr>
              <w:spacing w:after="0" w:line="240" w:lineRule="auto"/>
              <w:jc w:val="both"/>
              <w:rPr>
                <w:rFonts w:ascii="Book Antiqua" w:eastAsia="Times New Roman" w:hAnsi="Book Antiqua" w:cs="Times New Roman"/>
                <w:szCs w:val="24"/>
              </w:rPr>
            </w:pPr>
            <w:r w:rsidRPr="00433D5D">
              <w:rPr>
                <w:rFonts w:ascii="Book Antiqua" w:eastAsia="Times New Roman" w:hAnsi="Book Antiqua" w:cs="Book Antiqua"/>
                <w:color w:val="000000"/>
                <w:szCs w:val="24"/>
              </w:rPr>
              <w:t xml:space="preserve">To construct a </w:t>
            </w:r>
            <w:r w:rsidRPr="00433D5D">
              <w:rPr>
                <w:rFonts w:ascii="UniversalMath1 BT" w:eastAsia="Times New Roman" w:hAnsi="UniversalMath1 BT" w:cs="Book Antiqua"/>
                <w:color w:val="000000"/>
                <w:szCs w:val="24"/>
              </w:rPr>
              <w:t></w:t>
            </w:r>
            <w:r w:rsidRPr="00433D5D">
              <w:rPr>
                <w:rFonts w:ascii="Book Antiqua" w:eastAsia="Times New Roman" w:hAnsi="Book Antiqua" w:cs="Book Antiqua"/>
                <w:color w:val="000000"/>
                <w:szCs w:val="24"/>
              </w:rPr>
              <w:t xml:space="preserve">ABC similar to </w:t>
            </w:r>
            <w:r w:rsidRPr="00433D5D">
              <w:rPr>
                <w:rFonts w:ascii="UniversalMath1 BT" w:eastAsia="Times New Roman" w:hAnsi="UniversalMath1 BT" w:cs="Book Antiqua"/>
                <w:color w:val="000000"/>
                <w:szCs w:val="24"/>
              </w:rPr>
              <w:t></w:t>
            </w:r>
            <w:r w:rsidRPr="00433D5D">
              <w:rPr>
                <w:rFonts w:ascii="Book Antiqua" w:eastAsia="Times New Roman" w:hAnsi="Book Antiqua" w:cs="Book Antiqua"/>
                <w:color w:val="000000"/>
                <w:szCs w:val="24"/>
              </w:rPr>
              <w:t xml:space="preserve">PQR with the sides </w:t>
            </w:r>
            <w:r w:rsidRPr="00433D5D">
              <w:rPr>
                <w:rFonts w:ascii="Book Antiqua" w:eastAsia="Times New Roman" w:hAnsi="Book Antiqua" w:cs="Times New Roman"/>
                <w:position w:val="-22"/>
                <w:szCs w:val="24"/>
              </w:rPr>
              <w:object w:dxaOrig="220" w:dyaOrig="560">
                <v:shape id="_x0000_i1027" type="#_x0000_t75" style="width:10.9pt;height:28.45pt" o:ole="">
                  <v:imagedata r:id="rId10" o:title=""/>
                </v:shape>
                <o:OLEObject Type="Embed" ProgID="Equation.DSMT4" ShapeID="_x0000_i1027" DrawAspect="Content" ObjectID="_1543818441" r:id="rId11"/>
              </w:object>
            </w:r>
            <w:r w:rsidRPr="00433D5D">
              <w:rPr>
                <w:rFonts w:ascii="Book Antiqua" w:eastAsia="Times New Roman" w:hAnsi="Book Antiqua" w:cs="Book Antiqua"/>
                <w:color w:val="000000"/>
                <w:szCs w:val="24"/>
              </w:rPr>
              <w:t xml:space="preserve">times the corresponding sides of </w:t>
            </w:r>
            <w:r w:rsidRPr="00433D5D">
              <w:rPr>
                <w:rFonts w:ascii="UniversalMath1 BT" w:eastAsia="Times New Roman" w:hAnsi="UniversalMath1 BT" w:cs="Book Antiqua"/>
                <w:color w:val="000000"/>
                <w:szCs w:val="24"/>
              </w:rPr>
              <w:t></w:t>
            </w:r>
            <w:r w:rsidRPr="00433D5D">
              <w:rPr>
                <w:rFonts w:ascii="Book Antiqua" w:eastAsia="Times New Roman" w:hAnsi="Book Antiqua" w:cs="Book Antiqua"/>
                <w:color w:val="000000"/>
                <w:szCs w:val="24"/>
              </w:rPr>
              <w:t xml:space="preserve">PQR draw a ray BX such that </w:t>
            </w:r>
            <w:r w:rsidRPr="00433D5D">
              <w:rPr>
                <w:rFonts w:ascii="Book Antiqua" w:eastAsia="Times New Roman" w:hAnsi="Book Antiqua" w:cs="Times New Roman"/>
                <w:position w:val="-10"/>
                <w:szCs w:val="24"/>
              </w:rPr>
              <w:object w:dxaOrig="560" w:dyaOrig="300">
                <v:shape id="_x0000_i1028" type="#_x0000_t75" style="width:28.45pt;height:15.05pt" o:ole="">
                  <v:imagedata r:id="rId12" o:title=""/>
                </v:shape>
                <o:OLEObject Type="Embed" ProgID="Equation.DSMT4" ShapeID="_x0000_i1028" DrawAspect="Content" ObjectID="_1543818442" r:id="rId13"/>
              </w:object>
            </w:r>
            <w:r w:rsidRPr="00433D5D">
              <w:rPr>
                <w:rFonts w:ascii="Book Antiqua" w:eastAsia="Times New Roman" w:hAnsi="Book Antiqua" w:cs="Book Antiqua"/>
                <w:color w:val="000000"/>
                <w:szCs w:val="24"/>
              </w:rPr>
              <w:t xml:space="preserve"> is an acute angle.  How many points will be marked on the ray BX at equal distances and also write whether the new triangle will </w:t>
            </w:r>
            <w:proofErr w:type="gramStart"/>
            <w:r w:rsidRPr="00433D5D">
              <w:rPr>
                <w:rFonts w:ascii="Book Antiqua" w:eastAsia="Times New Roman" w:hAnsi="Book Antiqua" w:cs="Book Antiqua"/>
                <w:color w:val="000000"/>
                <w:szCs w:val="24"/>
              </w:rPr>
              <w:t>lie</w:t>
            </w:r>
            <w:proofErr w:type="gramEnd"/>
            <w:r w:rsidRPr="00433D5D">
              <w:rPr>
                <w:rFonts w:ascii="Book Antiqua" w:eastAsia="Times New Roman" w:hAnsi="Book Antiqua" w:cs="Book Antiqua"/>
                <w:color w:val="000000"/>
                <w:szCs w:val="24"/>
              </w:rPr>
              <w:t xml:space="preserve"> inside or outside the original triangle.</w:t>
            </w:r>
          </w:p>
          <w:p w:rsidR="00924D64" w:rsidRDefault="00924D64" w:rsidP="00924D64">
            <w:pPr>
              <w:spacing w:after="120"/>
              <w:jc w:val="both"/>
            </w:pPr>
          </w:p>
        </w:tc>
        <w:tc>
          <w:tcPr>
            <w:tcW w:w="532" w:type="dxa"/>
            <w:shd w:val="clear" w:color="auto" w:fill="auto"/>
          </w:tcPr>
          <w:p w:rsidR="00924D64" w:rsidRDefault="00924D64" w:rsidP="00924D64">
            <w:pPr>
              <w:spacing w:after="120"/>
            </w:pPr>
            <w:r>
              <w:t>2</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9</w:t>
            </w:r>
          </w:p>
        </w:tc>
        <w:tc>
          <w:tcPr>
            <w:tcW w:w="9810" w:type="dxa"/>
            <w:shd w:val="clear" w:color="auto" w:fill="auto"/>
          </w:tcPr>
          <w:p w:rsidR="00924D64" w:rsidRDefault="00924D64" w:rsidP="00142D0B">
            <w:pPr>
              <w:jc w:val="both"/>
            </w:pPr>
            <w:r w:rsidRPr="00CF2F91">
              <w:t xml:space="preserve">Geometrically obtain the point P on the line segment AB </w:t>
            </w:r>
            <w:r w:rsidR="00D3593B">
              <w:t>=</w:t>
            </w:r>
            <w:r w:rsidRPr="00CF2F91">
              <w:t xml:space="preserve">7cm such that </w:t>
            </w:r>
            <m:oMath>
              <m:f>
                <m:fPr>
                  <m:ctrlPr>
                    <w:rPr>
                      <w:rFonts w:ascii="Cambria Math" w:hAnsi="Cambria Math"/>
                      <w:i/>
                      <w:sz w:val="32"/>
                      <w:szCs w:val="32"/>
                    </w:rPr>
                  </m:ctrlPr>
                </m:fPr>
                <m:num>
                  <m:r>
                    <w:rPr>
                      <w:rFonts w:ascii="Cambria Math" w:hAnsi="Cambria Math"/>
                      <w:sz w:val="32"/>
                      <w:szCs w:val="32"/>
                    </w:rPr>
                    <m:t>BP</m:t>
                  </m:r>
                </m:num>
                <m:den>
                  <m:r>
                    <w:rPr>
                      <w:rFonts w:ascii="Cambria Math" w:hAnsi="Cambria Math"/>
                      <w:sz w:val="32"/>
                      <w:szCs w:val="32"/>
                    </w:rPr>
                    <m:t>AP</m:t>
                  </m:r>
                </m:den>
              </m:f>
            </m:oMath>
            <w:r w:rsidR="00142D0B" w:rsidRPr="00142D0B">
              <w:rPr>
                <w:rFonts w:eastAsiaTheme="minorEastAsia"/>
                <w:sz w:val="32"/>
                <w:szCs w:val="32"/>
              </w:rPr>
              <w:t xml:space="preserve"> = </w:t>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5</m:t>
                  </m:r>
                </m:den>
              </m:f>
            </m:oMath>
          </w:p>
        </w:tc>
        <w:tc>
          <w:tcPr>
            <w:tcW w:w="532" w:type="dxa"/>
            <w:shd w:val="clear" w:color="auto" w:fill="auto"/>
          </w:tcPr>
          <w:p w:rsidR="00924D64" w:rsidRDefault="00924D64" w:rsidP="00924D64">
            <w:pPr>
              <w:spacing w:after="120"/>
            </w:pPr>
            <w:r>
              <w:t>2</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10</w:t>
            </w:r>
          </w:p>
        </w:tc>
        <w:tc>
          <w:tcPr>
            <w:tcW w:w="9810" w:type="dxa"/>
            <w:shd w:val="clear" w:color="auto" w:fill="auto"/>
          </w:tcPr>
          <w:p w:rsidR="00924D64" w:rsidRDefault="00924D64" w:rsidP="00924D64">
            <w:pPr>
              <w:jc w:val="both"/>
            </w:pPr>
          </w:p>
          <w:p w:rsidR="00B80801" w:rsidRPr="00F26B04" w:rsidRDefault="00B80801" w:rsidP="00924D64">
            <w:pPr>
              <w:jc w:val="both"/>
            </w:pPr>
          </w:p>
          <w:p w:rsidR="00924D64" w:rsidRPr="00F26B04" w:rsidRDefault="00924D64" w:rsidP="00924D64">
            <w:pPr>
              <w:jc w:val="both"/>
            </w:pPr>
            <w:r>
              <w:rPr>
                <w:noProof/>
                <w:lang w:bidi="hi-IN"/>
              </w:rPr>
              <w:drawing>
                <wp:inline distT="0" distB="0" distL="0" distR="0">
                  <wp:extent cx="1261110" cy="1177290"/>
                  <wp:effectExtent l="0" t="0" r="0" b="3810"/>
                  <wp:docPr id="2" name="Picture 2" descr="Untitled 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 art 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110" cy="1177290"/>
                          </a:xfrm>
                          <a:prstGeom prst="rect">
                            <a:avLst/>
                          </a:prstGeom>
                          <a:noFill/>
                          <a:ln>
                            <a:noFill/>
                          </a:ln>
                        </pic:spPr>
                      </pic:pic>
                    </a:graphicData>
                  </a:graphic>
                </wp:inline>
              </w:drawing>
            </w:r>
          </w:p>
          <w:p w:rsidR="00924D64" w:rsidRPr="00F26B04" w:rsidRDefault="00924D64" w:rsidP="00924D64">
            <w:pPr>
              <w:jc w:val="both"/>
            </w:pPr>
          </w:p>
          <w:p w:rsidR="00924D64" w:rsidRDefault="00924D64" w:rsidP="00924D64">
            <w:pPr>
              <w:jc w:val="both"/>
            </w:pPr>
            <w:r w:rsidRPr="00F26B04">
              <w:t xml:space="preserve">In the given figure, OAPB is a sector of a circle of radius 3.5 cm with the centre at O.  If </w:t>
            </w:r>
            <w:r w:rsidRPr="00F26B04">
              <w:sym w:font="Symbol" w:char="F0D0"/>
            </w:r>
            <w:r w:rsidRPr="00F26B04">
              <w:t>AOB</w:t>
            </w:r>
            <w:r w:rsidR="00142D0B">
              <w:t>=</w:t>
            </w:r>
            <w:r w:rsidRPr="00F26B04">
              <w:t>120</w:t>
            </w:r>
            <w:r w:rsidR="00142D0B">
              <w:rPr>
                <w:vertAlign w:val="superscript"/>
              </w:rPr>
              <w:t>0</w:t>
            </w:r>
            <w:r w:rsidRPr="00F26B04">
              <w:t>, then find the length of OAPBO.</w:t>
            </w:r>
          </w:p>
          <w:p w:rsidR="00924D64" w:rsidRPr="002207DF" w:rsidRDefault="00924D64" w:rsidP="00924D64">
            <w:pPr>
              <w:jc w:val="both"/>
            </w:pPr>
          </w:p>
          <w:p w:rsidR="00924D64" w:rsidRDefault="00924D64" w:rsidP="00924D64">
            <w:pPr>
              <w:spacing w:after="120"/>
              <w:jc w:val="both"/>
            </w:pPr>
          </w:p>
        </w:tc>
        <w:tc>
          <w:tcPr>
            <w:tcW w:w="532" w:type="dxa"/>
            <w:shd w:val="clear" w:color="auto" w:fill="auto"/>
          </w:tcPr>
          <w:p w:rsidR="00924D64" w:rsidRDefault="00924D64" w:rsidP="00924D64">
            <w:pPr>
              <w:spacing w:after="120"/>
            </w:pPr>
            <w:r>
              <w:t>2</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p>
        </w:tc>
        <w:tc>
          <w:tcPr>
            <w:tcW w:w="9810" w:type="dxa"/>
            <w:shd w:val="clear" w:color="auto" w:fill="auto"/>
          </w:tcPr>
          <w:p w:rsidR="00924D64" w:rsidRDefault="00924D64" w:rsidP="00924D64">
            <w:pPr>
              <w:spacing w:after="0" w:line="240" w:lineRule="auto"/>
              <w:jc w:val="center"/>
              <w:rPr>
                <w:b/>
                <w:bCs/>
              </w:rPr>
            </w:pPr>
            <w:r>
              <w:rPr>
                <w:b/>
                <w:bCs/>
              </w:rPr>
              <w:t xml:space="preserve"> SECTION-C</w:t>
            </w:r>
          </w:p>
          <w:p w:rsidR="00924D64" w:rsidRPr="00DF4870" w:rsidRDefault="00924D64" w:rsidP="00924D64">
            <w:pPr>
              <w:spacing w:after="0" w:line="240" w:lineRule="auto"/>
              <w:jc w:val="both"/>
              <w:rPr>
                <w:rFonts w:cs="Mangal"/>
              </w:rPr>
            </w:pPr>
          </w:p>
          <w:p w:rsidR="00924D64" w:rsidRPr="00407EC7" w:rsidRDefault="00924D64" w:rsidP="00924D64">
            <w:pPr>
              <w:spacing w:after="0" w:line="240" w:lineRule="auto"/>
            </w:pPr>
            <w:r w:rsidRPr="00DF4870">
              <w:rPr>
                <w:rFonts w:ascii="Book Antiqua" w:hAnsi="Book Antiqua" w:cs="Mangal"/>
              </w:rPr>
              <w:t xml:space="preserve">Question numbers </w:t>
            </w:r>
            <w:r w:rsidRPr="00DF4870">
              <w:rPr>
                <w:rFonts w:ascii="Book Antiqua" w:hAnsi="Book Antiqua" w:cs="Mangal"/>
                <w:b/>
                <w:bCs/>
              </w:rPr>
              <w:t>11</w:t>
            </w:r>
            <w:r w:rsidRPr="00DF4870">
              <w:rPr>
                <w:rFonts w:ascii="Book Antiqua" w:hAnsi="Book Antiqua" w:cs="Mangal"/>
              </w:rPr>
              <w:t xml:space="preserve"> to </w:t>
            </w:r>
            <w:r w:rsidRPr="00DF4870">
              <w:rPr>
                <w:rFonts w:ascii="Book Antiqua" w:hAnsi="Book Antiqua" w:cs="Mangal"/>
                <w:b/>
                <w:bCs/>
              </w:rPr>
              <w:t>20</w:t>
            </w:r>
            <w:r w:rsidRPr="00DF4870">
              <w:rPr>
                <w:rFonts w:ascii="Book Antiqua" w:hAnsi="Book Antiqua" w:cs="Mangal"/>
              </w:rPr>
              <w:t xml:space="preserve"> carry </w:t>
            </w:r>
            <w:r>
              <w:rPr>
                <w:rFonts w:ascii="Book Antiqua" w:hAnsi="Book Antiqua" w:cs="Mangal"/>
                <w:b/>
              </w:rPr>
              <w:t>3</w:t>
            </w:r>
            <w:r w:rsidRPr="00DF4870">
              <w:rPr>
                <w:rFonts w:ascii="Book Antiqua" w:hAnsi="Book Antiqua" w:cs="Mangal"/>
              </w:rPr>
              <w:t xml:space="preserve"> marks each.</w:t>
            </w:r>
          </w:p>
          <w:p w:rsidR="00924D64" w:rsidRDefault="00924D64" w:rsidP="00924D64">
            <w:pPr>
              <w:spacing w:after="120"/>
            </w:pPr>
          </w:p>
        </w:tc>
        <w:tc>
          <w:tcPr>
            <w:tcW w:w="532" w:type="dxa"/>
            <w:shd w:val="clear" w:color="auto" w:fill="auto"/>
          </w:tcPr>
          <w:p w:rsidR="00924D64" w:rsidRDefault="00924D64" w:rsidP="00924D64">
            <w:pPr>
              <w:spacing w:after="120"/>
            </w:pP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11</w:t>
            </w:r>
          </w:p>
        </w:tc>
        <w:tc>
          <w:tcPr>
            <w:tcW w:w="9810" w:type="dxa"/>
            <w:shd w:val="clear" w:color="auto" w:fill="auto"/>
          </w:tcPr>
          <w:p w:rsidR="00924D64" w:rsidRPr="002207DF" w:rsidRDefault="00924D64" w:rsidP="00924D64">
            <w:pPr>
              <w:jc w:val="both"/>
            </w:pPr>
            <w:r w:rsidRPr="00BE3F9E">
              <w:t>Find the sum of all natural numbers between 1000 and 10000.</w:t>
            </w:r>
          </w:p>
          <w:p w:rsidR="00924D64" w:rsidRDefault="00924D64" w:rsidP="00924D64">
            <w:pPr>
              <w:spacing w:after="120"/>
              <w:jc w:val="both"/>
            </w:pPr>
          </w:p>
        </w:tc>
        <w:tc>
          <w:tcPr>
            <w:tcW w:w="532" w:type="dxa"/>
            <w:shd w:val="clear" w:color="auto" w:fill="auto"/>
          </w:tcPr>
          <w:p w:rsidR="00924D64" w:rsidRDefault="00924D64" w:rsidP="00924D64">
            <w:pPr>
              <w:spacing w:after="120"/>
            </w:pPr>
            <w:r>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12</w:t>
            </w:r>
          </w:p>
        </w:tc>
        <w:tc>
          <w:tcPr>
            <w:tcW w:w="9810" w:type="dxa"/>
            <w:shd w:val="clear" w:color="auto" w:fill="auto"/>
          </w:tcPr>
          <w:p w:rsidR="00924D64" w:rsidRPr="002207DF" w:rsidRDefault="00924D64" w:rsidP="00924D64">
            <w:pPr>
              <w:jc w:val="both"/>
            </w:pPr>
            <w:r w:rsidRPr="008C1269">
              <w:t>If (</w:t>
            </w:r>
            <w:r w:rsidRPr="008C1269">
              <w:sym w:font="UniversalMath1 BT" w:char="F032"/>
            </w:r>
            <w:r w:rsidRPr="008C1269">
              <w:t>5) is a root of the quadratic equation 2</w:t>
            </w:r>
            <w:r w:rsidRPr="008C1269">
              <w:rPr>
                <w:i/>
              </w:rPr>
              <w:t>x</w:t>
            </w:r>
            <w:r w:rsidRPr="008C1269">
              <w:rPr>
                <w:position w:val="8"/>
                <w:sz w:val="18"/>
              </w:rPr>
              <w:t>2</w:t>
            </w:r>
            <w:r w:rsidR="00142D0B">
              <w:t>+</w:t>
            </w:r>
            <w:r w:rsidRPr="008C1269">
              <w:t>p</w:t>
            </w:r>
            <w:r w:rsidRPr="008C1269">
              <w:rPr>
                <w:i/>
              </w:rPr>
              <w:t>x</w:t>
            </w:r>
            <w:r w:rsidR="00142D0B">
              <w:t>-</w:t>
            </w:r>
            <w:r w:rsidRPr="008C1269">
              <w:t>15</w:t>
            </w:r>
            <w:r w:rsidR="00142D0B">
              <w:t>=</w:t>
            </w:r>
            <w:r w:rsidRPr="008C1269">
              <w:t>0 and the quadratic equation p(</w:t>
            </w:r>
            <w:r w:rsidRPr="008C1269">
              <w:rPr>
                <w:i/>
              </w:rPr>
              <w:t>x</w:t>
            </w:r>
            <w:r w:rsidRPr="008C1269">
              <w:rPr>
                <w:position w:val="8"/>
                <w:sz w:val="18"/>
              </w:rPr>
              <w:t>2</w:t>
            </w:r>
            <w:r w:rsidR="00142D0B">
              <w:t>+</w:t>
            </w:r>
            <w:r w:rsidRPr="008C1269">
              <w:rPr>
                <w:i/>
              </w:rPr>
              <w:t>x</w:t>
            </w:r>
            <w:proofErr w:type="gramStart"/>
            <w:r w:rsidRPr="008C1269">
              <w:t>)</w:t>
            </w:r>
            <w:r w:rsidR="00142D0B">
              <w:t>+</w:t>
            </w:r>
            <w:proofErr w:type="gramEnd"/>
            <w:r w:rsidR="00142D0B" w:rsidRPr="008C1269">
              <w:t xml:space="preserve"> </w:t>
            </w:r>
            <w:r w:rsidRPr="008C1269">
              <w:t>k</w:t>
            </w:r>
            <w:r w:rsidR="00142D0B">
              <w:t>=</w:t>
            </w:r>
            <w:r w:rsidRPr="008C1269">
              <w:t>0 has equal</w:t>
            </w:r>
            <w:r>
              <w:t xml:space="preserve"> roots, then find the value of </w:t>
            </w:r>
            <w:r w:rsidRPr="008C1269">
              <w:t>p and k.</w:t>
            </w:r>
          </w:p>
          <w:p w:rsidR="00924D64" w:rsidRDefault="00924D64" w:rsidP="00924D64">
            <w:pPr>
              <w:spacing w:after="120"/>
              <w:jc w:val="both"/>
            </w:pPr>
          </w:p>
        </w:tc>
        <w:tc>
          <w:tcPr>
            <w:tcW w:w="532" w:type="dxa"/>
            <w:shd w:val="clear" w:color="auto" w:fill="auto"/>
          </w:tcPr>
          <w:p w:rsidR="00924D64" w:rsidRDefault="00924D64" w:rsidP="00924D64">
            <w:pPr>
              <w:spacing w:after="120"/>
            </w:pPr>
            <w:r>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13</w:t>
            </w:r>
          </w:p>
        </w:tc>
        <w:tc>
          <w:tcPr>
            <w:tcW w:w="9810" w:type="dxa"/>
            <w:shd w:val="clear" w:color="auto" w:fill="auto"/>
          </w:tcPr>
          <w:p w:rsidR="00924D64" w:rsidRDefault="00924D64" w:rsidP="00924D64">
            <w:pPr>
              <w:jc w:val="both"/>
            </w:pPr>
            <w:r>
              <w:t xml:space="preserve">If PA and PB are two tangents drawn to a circle with centre O such that </w:t>
            </w:r>
            <w:r>
              <w:sym w:font="Symbol" w:char="F0D0"/>
            </w:r>
            <w:r>
              <w:t>BPA</w:t>
            </w:r>
            <w:r w:rsidR="00142D0B">
              <w:rPr>
                <w:rFonts w:ascii="UniversalMath1 BT" w:hAnsi="UniversalMath1 BT"/>
              </w:rPr>
              <w:t></w:t>
            </w:r>
            <w:r>
              <w:t>120</w:t>
            </w:r>
            <w:r w:rsidR="00142D0B">
              <w:rPr>
                <w:rFonts w:ascii="UniversalMath1 BT" w:hAnsi="UniversalMath1 BT"/>
                <w:vertAlign w:val="superscript"/>
              </w:rPr>
              <w:t></w:t>
            </w:r>
            <w:r>
              <w:t>, prove that OP</w:t>
            </w:r>
            <w:r w:rsidR="00142D0B">
              <w:rPr>
                <w:rFonts w:ascii="UniversalMath1 BT" w:hAnsi="UniversalMath1 BT"/>
              </w:rPr>
              <w:t></w:t>
            </w:r>
            <w:r>
              <w:t>2PB.</w:t>
            </w:r>
          </w:p>
          <w:p w:rsidR="00924D64" w:rsidRDefault="00924D64" w:rsidP="00924D64">
            <w:pPr>
              <w:spacing w:after="120"/>
              <w:jc w:val="both"/>
            </w:pPr>
          </w:p>
        </w:tc>
        <w:tc>
          <w:tcPr>
            <w:tcW w:w="532" w:type="dxa"/>
            <w:shd w:val="clear" w:color="auto" w:fill="auto"/>
          </w:tcPr>
          <w:p w:rsidR="00924D64" w:rsidRDefault="00924D64" w:rsidP="00924D64">
            <w:pPr>
              <w:spacing w:after="120"/>
            </w:pPr>
            <w:r>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14</w:t>
            </w:r>
          </w:p>
        </w:tc>
        <w:tc>
          <w:tcPr>
            <w:tcW w:w="9810" w:type="dxa"/>
            <w:shd w:val="clear" w:color="auto" w:fill="auto"/>
          </w:tcPr>
          <w:p w:rsidR="00924D64" w:rsidRPr="002207DF" w:rsidRDefault="00924D64" w:rsidP="00924D64">
            <w:pPr>
              <w:jc w:val="both"/>
            </w:pPr>
            <w:r w:rsidRPr="009D64D6">
              <w:rPr>
                <w:color w:val="000000"/>
              </w:rPr>
              <w:t>The horizontal distance between two towers is 60 m.  The angle of elevation of the top of the taller tower as seen from the top of the shorter one is 30</w:t>
            </w:r>
            <w:r w:rsidR="00142D0B">
              <w:rPr>
                <w:color w:val="000000"/>
                <w:vertAlign w:val="superscript"/>
              </w:rPr>
              <w:t>0</w:t>
            </w:r>
            <w:r w:rsidRPr="009D64D6">
              <w:rPr>
                <w:color w:val="000000"/>
              </w:rPr>
              <w:t>.  If the height of the taller tower is 150 m, then find the height of the shorter tower.</w:t>
            </w:r>
          </w:p>
          <w:p w:rsidR="00924D64" w:rsidRDefault="00924D64" w:rsidP="00924D64">
            <w:pPr>
              <w:spacing w:after="120"/>
              <w:jc w:val="both"/>
            </w:pPr>
          </w:p>
        </w:tc>
        <w:tc>
          <w:tcPr>
            <w:tcW w:w="532" w:type="dxa"/>
            <w:shd w:val="clear" w:color="auto" w:fill="auto"/>
          </w:tcPr>
          <w:p w:rsidR="00924D64" w:rsidRDefault="00924D64" w:rsidP="00924D64">
            <w:pPr>
              <w:spacing w:after="120"/>
            </w:pPr>
            <w:r>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15</w:t>
            </w:r>
          </w:p>
        </w:tc>
        <w:tc>
          <w:tcPr>
            <w:tcW w:w="9810" w:type="dxa"/>
            <w:shd w:val="clear" w:color="auto" w:fill="auto"/>
          </w:tcPr>
          <w:p w:rsidR="00924D64" w:rsidRPr="000F53F5" w:rsidRDefault="00924D64" w:rsidP="00924D64">
            <w:pPr>
              <w:spacing w:after="0" w:line="240" w:lineRule="auto"/>
              <w:contextualSpacing/>
              <w:jc w:val="both"/>
              <w:rPr>
                <w:rFonts w:ascii="Book Antiqua" w:eastAsia="Calibri" w:hAnsi="Book Antiqua" w:cs="Mangal"/>
                <w:lang w:bidi="hi-IN"/>
              </w:rPr>
            </w:pPr>
            <w:r w:rsidRPr="000F53F5">
              <w:rPr>
                <w:rFonts w:ascii="Book Antiqua" w:eastAsia="Calibri" w:hAnsi="Book Antiqua" w:cs="Mangal"/>
                <w:lang w:bidi="hi-IN"/>
              </w:rPr>
              <w:t>Answer the questions given below.</w:t>
            </w:r>
          </w:p>
          <w:p w:rsidR="00924D64" w:rsidRPr="000F53F5" w:rsidRDefault="00924D64" w:rsidP="00924D64">
            <w:pPr>
              <w:spacing w:after="0" w:line="240" w:lineRule="auto"/>
              <w:contextualSpacing/>
              <w:jc w:val="both"/>
              <w:rPr>
                <w:rFonts w:ascii="Book Antiqua" w:eastAsia="Calibri" w:hAnsi="Book Antiqua" w:cs="Mangal"/>
                <w:lang w:bidi="hi-IN"/>
              </w:rPr>
            </w:pPr>
            <w:r w:rsidRPr="000F53F5">
              <w:rPr>
                <w:rFonts w:ascii="Book Antiqua" w:eastAsia="Calibri" w:hAnsi="Book Antiqua" w:cs="Mangal"/>
                <w:lang w:bidi="hi-IN"/>
              </w:rPr>
              <w:t>(a)</w:t>
            </w:r>
            <w:r w:rsidRPr="000F53F5">
              <w:rPr>
                <w:rFonts w:ascii="Book Antiqua" w:eastAsia="Calibri" w:hAnsi="Book Antiqua" w:cs="Mangal"/>
                <w:lang w:bidi="hi-IN"/>
              </w:rPr>
              <w:tab/>
              <w:t xml:space="preserve">What is the probability of a sure </w:t>
            </w:r>
            <w:proofErr w:type="gramStart"/>
            <w:r w:rsidRPr="000F53F5">
              <w:rPr>
                <w:rFonts w:ascii="Book Antiqua" w:eastAsia="Calibri" w:hAnsi="Book Antiqua" w:cs="Mangal"/>
                <w:lang w:bidi="hi-IN"/>
              </w:rPr>
              <w:t>event ?</w:t>
            </w:r>
            <w:proofErr w:type="gramEnd"/>
          </w:p>
          <w:p w:rsidR="00924D64" w:rsidRPr="000F53F5" w:rsidRDefault="00924D64" w:rsidP="00924D64">
            <w:pPr>
              <w:spacing w:after="0" w:line="240" w:lineRule="auto"/>
              <w:ind w:left="720" w:hanging="720"/>
              <w:contextualSpacing/>
              <w:jc w:val="both"/>
              <w:rPr>
                <w:rFonts w:ascii="Book Antiqua" w:eastAsia="Calibri" w:hAnsi="Book Antiqua" w:cs="Mangal"/>
                <w:lang w:bidi="hi-IN"/>
              </w:rPr>
            </w:pPr>
            <w:r w:rsidRPr="000F53F5">
              <w:rPr>
                <w:rFonts w:ascii="Book Antiqua" w:eastAsia="Calibri" w:hAnsi="Book Antiqua" w:cs="Mangal"/>
                <w:lang w:bidi="hi-IN"/>
              </w:rPr>
              <w:t>(b)</w:t>
            </w:r>
            <w:r w:rsidRPr="000F53F5">
              <w:rPr>
                <w:rFonts w:ascii="Book Antiqua" w:eastAsia="Calibri" w:hAnsi="Book Antiqua" w:cs="Mangal"/>
                <w:lang w:bidi="hi-IN"/>
              </w:rPr>
              <w:tab/>
              <w:t xml:space="preserve">If the probability of having rain today is 0.71, what is the probability of not having </w:t>
            </w:r>
            <w:proofErr w:type="gramStart"/>
            <w:r w:rsidRPr="000F53F5">
              <w:rPr>
                <w:rFonts w:ascii="Book Antiqua" w:eastAsia="Calibri" w:hAnsi="Book Antiqua" w:cs="Mangal"/>
                <w:lang w:bidi="hi-IN"/>
              </w:rPr>
              <w:t>rain ?</w:t>
            </w:r>
            <w:proofErr w:type="gramEnd"/>
          </w:p>
          <w:p w:rsidR="00924D64" w:rsidRPr="000F53F5" w:rsidRDefault="00924D64" w:rsidP="00924D64">
            <w:pPr>
              <w:spacing w:after="0" w:line="240" w:lineRule="auto"/>
              <w:contextualSpacing/>
              <w:jc w:val="both"/>
              <w:rPr>
                <w:rFonts w:ascii="Calibri" w:eastAsia="Calibri" w:hAnsi="Calibri" w:cs="Mangal"/>
                <w:szCs w:val="20"/>
                <w:lang w:val="en-IN" w:bidi="hi-IN"/>
              </w:rPr>
            </w:pPr>
            <w:r w:rsidRPr="000F53F5">
              <w:rPr>
                <w:rFonts w:ascii="Book Antiqua" w:eastAsia="Calibri" w:hAnsi="Book Antiqua" w:cs="Mangal"/>
                <w:lang w:bidi="hi-IN"/>
              </w:rPr>
              <w:t>(c)</w:t>
            </w:r>
            <w:r w:rsidRPr="000F53F5">
              <w:rPr>
                <w:rFonts w:ascii="Book Antiqua" w:eastAsia="Calibri" w:hAnsi="Book Antiqua" w:cs="Mangal"/>
                <w:lang w:bidi="hi-IN"/>
              </w:rPr>
              <w:tab/>
              <w:t xml:space="preserve">What is the probability of getting a multiple of 7 when a fair die is </w:t>
            </w:r>
            <w:proofErr w:type="gramStart"/>
            <w:r w:rsidRPr="000F53F5">
              <w:rPr>
                <w:rFonts w:ascii="Book Antiqua" w:eastAsia="Calibri" w:hAnsi="Book Antiqua" w:cs="Mangal"/>
                <w:lang w:bidi="hi-IN"/>
              </w:rPr>
              <w:t>rolled ?</w:t>
            </w:r>
            <w:proofErr w:type="gramEnd"/>
          </w:p>
          <w:p w:rsidR="00924D64" w:rsidRDefault="00924D64" w:rsidP="00924D64">
            <w:pPr>
              <w:spacing w:after="120"/>
              <w:jc w:val="both"/>
            </w:pPr>
          </w:p>
        </w:tc>
        <w:tc>
          <w:tcPr>
            <w:tcW w:w="532" w:type="dxa"/>
            <w:shd w:val="clear" w:color="auto" w:fill="auto"/>
          </w:tcPr>
          <w:p w:rsidR="00924D64" w:rsidRDefault="00924D64" w:rsidP="00924D64">
            <w:pPr>
              <w:spacing w:after="120"/>
            </w:pPr>
            <w:r>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16</w:t>
            </w:r>
          </w:p>
        </w:tc>
        <w:tc>
          <w:tcPr>
            <w:tcW w:w="9810" w:type="dxa"/>
            <w:shd w:val="clear" w:color="auto" w:fill="auto"/>
          </w:tcPr>
          <w:p w:rsidR="00924D64" w:rsidRPr="002207DF" w:rsidRDefault="00924D64" w:rsidP="00924D64">
            <w:pPr>
              <w:jc w:val="both"/>
            </w:pPr>
            <w:r w:rsidRPr="00152FCC">
              <w:t>If the distance of P(</w:t>
            </w:r>
            <w:r w:rsidRPr="00152FCC">
              <w:rPr>
                <w:i/>
              </w:rPr>
              <w:t>x</w:t>
            </w:r>
            <w:r w:rsidRPr="00152FCC">
              <w:t xml:space="preserve">, </w:t>
            </w:r>
            <w:r w:rsidRPr="00152FCC">
              <w:rPr>
                <w:i/>
              </w:rPr>
              <w:t>y</w:t>
            </w:r>
            <w:r w:rsidRPr="00152FCC">
              <w:t xml:space="preserve">) from </w:t>
            </w:r>
            <w:proofErr w:type="gramStart"/>
            <w:r w:rsidRPr="00152FCC">
              <w:t>A(</w:t>
            </w:r>
            <w:proofErr w:type="gramEnd"/>
            <w:r w:rsidRPr="00152FCC">
              <w:t>6, 2) and B(</w:t>
            </w:r>
            <w:r w:rsidR="00142D0B">
              <w:t>-</w:t>
            </w:r>
            <w:r w:rsidRPr="00152FCC">
              <w:t xml:space="preserve">2, 6) are equal, prove that </w:t>
            </w:r>
            <w:r w:rsidRPr="00152FCC">
              <w:rPr>
                <w:i/>
              </w:rPr>
              <w:t>y</w:t>
            </w:r>
            <w:r w:rsidR="00142D0B">
              <w:t>=</w:t>
            </w:r>
            <w:r w:rsidRPr="00152FCC">
              <w:t>2</w:t>
            </w:r>
            <w:r w:rsidRPr="00152FCC">
              <w:rPr>
                <w:i/>
              </w:rPr>
              <w:t>x</w:t>
            </w:r>
            <w:r w:rsidRPr="00152FCC">
              <w:t>.</w:t>
            </w:r>
          </w:p>
          <w:p w:rsidR="00924D64" w:rsidRDefault="00924D64" w:rsidP="00924D64">
            <w:pPr>
              <w:spacing w:after="120"/>
              <w:jc w:val="both"/>
            </w:pPr>
          </w:p>
        </w:tc>
        <w:tc>
          <w:tcPr>
            <w:tcW w:w="532" w:type="dxa"/>
            <w:shd w:val="clear" w:color="auto" w:fill="auto"/>
          </w:tcPr>
          <w:p w:rsidR="00924D64" w:rsidRDefault="00924D64" w:rsidP="00924D64">
            <w:pPr>
              <w:spacing w:after="120"/>
            </w:pPr>
            <w:r>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17</w:t>
            </w:r>
          </w:p>
        </w:tc>
        <w:tc>
          <w:tcPr>
            <w:tcW w:w="9810" w:type="dxa"/>
            <w:shd w:val="clear" w:color="auto" w:fill="auto"/>
          </w:tcPr>
          <w:p w:rsidR="00924D64" w:rsidRPr="002207DF" w:rsidRDefault="00924D64" w:rsidP="00924D64">
            <w:pPr>
              <w:jc w:val="both"/>
            </w:pPr>
            <w:r w:rsidRPr="00152FCC">
              <w:t>Show that quadrilateral PQRS formed by vertices P(</w:t>
            </w:r>
            <w:r w:rsidR="00142D0B">
              <w:t>-</w:t>
            </w:r>
            <w:r>
              <w:t xml:space="preserve">2, 5), Q(7, 10), </w:t>
            </w:r>
            <w:r w:rsidRPr="00152FCC">
              <w:t xml:space="preserve">R(12, 11) and S(3, </w:t>
            </w:r>
            <w:r w:rsidR="00142D0B">
              <w:t>-</w:t>
            </w:r>
            <w:r w:rsidRPr="00152FCC">
              <w:t xml:space="preserve">4) is not a parallelogram   </w:t>
            </w:r>
          </w:p>
          <w:p w:rsidR="00924D64" w:rsidRDefault="00924D64" w:rsidP="00924D64">
            <w:pPr>
              <w:spacing w:after="120"/>
              <w:jc w:val="both"/>
            </w:pPr>
          </w:p>
        </w:tc>
        <w:tc>
          <w:tcPr>
            <w:tcW w:w="532" w:type="dxa"/>
            <w:shd w:val="clear" w:color="auto" w:fill="auto"/>
          </w:tcPr>
          <w:p w:rsidR="00924D64" w:rsidRDefault="00924D64" w:rsidP="00924D64">
            <w:pPr>
              <w:spacing w:after="120"/>
            </w:pPr>
            <w:r>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18</w:t>
            </w:r>
          </w:p>
        </w:tc>
        <w:tc>
          <w:tcPr>
            <w:tcW w:w="9810" w:type="dxa"/>
            <w:shd w:val="clear" w:color="auto" w:fill="auto"/>
          </w:tcPr>
          <w:p w:rsidR="00924D64" w:rsidRPr="002207DF" w:rsidRDefault="00924D64" w:rsidP="00924D64">
            <w:pPr>
              <w:jc w:val="both"/>
            </w:pPr>
            <w:r w:rsidRPr="00E727F1">
              <w:t>A largest right circular cone is made out of a solid cube of edge 9 cm.  Find the volume of the remaining solid.</w:t>
            </w:r>
          </w:p>
          <w:p w:rsidR="00924D64" w:rsidRDefault="00924D64" w:rsidP="00924D64">
            <w:pPr>
              <w:spacing w:after="120"/>
              <w:jc w:val="both"/>
            </w:pPr>
          </w:p>
        </w:tc>
        <w:tc>
          <w:tcPr>
            <w:tcW w:w="532" w:type="dxa"/>
            <w:shd w:val="clear" w:color="auto" w:fill="auto"/>
          </w:tcPr>
          <w:p w:rsidR="00924D64" w:rsidRDefault="00924D64" w:rsidP="00924D64">
            <w:pPr>
              <w:spacing w:after="120"/>
            </w:pPr>
            <w:r>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19</w:t>
            </w:r>
          </w:p>
        </w:tc>
        <w:tc>
          <w:tcPr>
            <w:tcW w:w="9810" w:type="dxa"/>
            <w:shd w:val="clear" w:color="auto" w:fill="auto"/>
          </w:tcPr>
          <w:p w:rsidR="00924D64" w:rsidRPr="00F26B04" w:rsidRDefault="00924D64" w:rsidP="00924D64">
            <w:pPr>
              <w:jc w:val="both"/>
              <w:rPr>
                <w:color w:val="000000"/>
              </w:rPr>
            </w:pPr>
            <w:r w:rsidRPr="00F26B04">
              <w:rPr>
                <w:color w:val="000000"/>
              </w:rPr>
              <w:t xml:space="preserve">A </w:t>
            </w:r>
            <w:proofErr w:type="spellStart"/>
            <w:r w:rsidRPr="00F26B04">
              <w:rPr>
                <w:color w:val="000000"/>
              </w:rPr>
              <w:t>momento</w:t>
            </w:r>
            <w:proofErr w:type="spellEnd"/>
            <w:r w:rsidRPr="00F26B04">
              <w:rPr>
                <w:color w:val="000000"/>
              </w:rPr>
              <w:t xml:space="preserve"> is made as shown in the figure.  Its base PBCR is silver plated from the front side.  Find the area which is silver plated. </w:t>
            </w:r>
          </w:p>
          <w:p w:rsidR="00924D64" w:rsidRPr="002207DF" w:rsidRDefault="00924D64" w:rsidP="00924D64">
            <w:pPr>
              <w:jc w:val="both"/>
            </w:pPr>
            <w:r>
              <w:rPr>
                <w:noProof/>
                <w:color w:val="000000"/>
                <w:lang w:bidi="hi-IN"/>
              </w:rPr>
              <w:lastRenderedPageBreak/>
              <w:drawing>
                <wp:inline distT="0" distB="0" distL="0" distR="0">
                  <wp:extent cx="1681480" cy="1607820"/>
                  <wp:effectExtent l="0" t="0" r="0" b="0"/>
                  <wp:docPr id="4" name="Picture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1480" cy="1607820"/>
                          </a:xfrm>
                          <a:prstGeom prst="rect">
                            <a:avLst/>
                          </a:prstGeom>
                          <a:noFill/>
                          <a:ln>
                            <a:noFill/>
                          </a:ln>
                        </pic:spPr>
                      </pic:pic>
                    </a:graphicData>
                  </a:graphic>
                </wp:inline>
              </w:drawing>
            </w:r>
          </w:p>
          <w:p w:rsidR="00924D64" w:rsidRDefault="00924D64" w:rsidP="00924D64">
            <w:pPr>
              <w:spacing w:after="120"/>
              <w:jc w:val="both"/>
            </w:pPr>
          </w:p>
        </w:tc>
        <w:tc>
          <w:tcPr>
            <w:tcW w:w="532" w:type="dxa"/>
            <w:shd w:val="clear" w:color="auto" w:fill="auto"/>
          </w:tcPr>
          <w:p w:rsidR="00924D64" w:rsidRDefault="00924D64" w:rsidP="00924D64">
            <w:pPr>
              <w:spacing w:after="120"/>
            </w:pPr>
            <w:r>
              <w:lastRenderedPageBreak/>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20</w:t>
            </w:r>
          </w:p>
        </w:tc>
        <w:tc>
          <w:tcPr>
            <w:tcW w:w="9810" w:type="dxa"/>
            <w:shd w:val="clear" w:color="auto" w:fill="auto"/>
          </w:tcPr>
          <w:p w:rsidR="00924D64" w:rsidRPr="002207DF" w:rsidRDefault="00924D64" w:rsidP="00924D64">
            <w:pPr>
              <w:jc w:val="both"/>
            </w:pPr>
            <w:r w:rsidRPr="00E727F1">
              <w:t>The diameter of a metallic sphere is 6 cm.  The sphere is melted and drawn into long wire of uniform circular cross-section.  If the length of wire is 36 cm, find its radius.</w:t>
            </w:r>
            <w:r w:rsidRPr="00E727F1">
              <w:tab/>
            </w:r>
          </w:p>
          <w:p w:rsidR="00924D64" w:rsidRDefault="00924D64" w:rsidP="00924D64">
            <w:pPr>
              <w:spacing w:after="120"/>
              <w:jc w:val="both"/>
            </w:pPr>
          </w:p>
        </w:tc>
        <w:tc>
          <w:tcPr>
            <w:tcW w:w="532" w:type="dxa"/>
            <w:shd w:val="clear" w:color="auto" w:fill="auto"/>
          </w:tcPr>
          <w:p w:rsidR="00924D64" w:rsidRDefault="00924D64" w:rsidP="00924D64">
            <w:pPr>
              <w:spacing w:after="120"/>
            </w:pPr>
            <w:r>
              <w:t>3</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p>
        </w:tc>
        <w:tc>
          <w:tcPr>
            <w:tcW w:w="9810" w:type="dxa"/>
            <w:shd w:val="clear" w:color="auto" w:fill="auto"/>
          </w:tcPr>
          <w:p w:rsidR="00924D64" w:rsidRDefault="00924D64" w:rsidP="00924D64">
            <w:pPr>
              <w:spacing w:after="0" w:line="240" w:lineRule="auto"/>
              <w:jc w:val="center"/>
              <w:rPr>
                <w:b/>
                <w:bCs/>
              </w:rPr>
            </w:pPr>
            <w:r>
              <w:rPr>
                <w:b/>
                <w:bCs/>
              </w:rPr>
              <w:t xml:space="preserve"> SECTION-D</w:t>
            </w:r>
          </w:p>
          <w:p w:rsidR="00924D64" w:rsidRPr="00DF4870" w:rsidRDefault="00924D64" w:rsidP="00924D64">
            <w:pPr>
              <w:spacing w:after="0" w:line="240" w:lineRule="auto"/>
              <w:jc w:val="both"/>
              <w:rPr>
                <w:rFonts w:cs="Mangal"/>
              </w:rPr>
            </w:pPr>
          </w:p>
          <w:p w:rsidR="00924D64" w:rsidRPr="003A0B1A" w:rsidRDefault="00924D64" w:rsidP="00924D64">
            <w:pPr>
              <w:spacing w:after="0" w:line="240" w:lineRule="auto"/>
            </w:pPr>
            <w:r w:rsidRPr="00DF4870">
              <w:rPr>
                <w:rFonts w:ascii="Book Antiqua" w:hAnsi="Book Antiqua" w:cs="Mangal"/>
              </w:rPr>
              <w:t xml:space="preserve">Question numbers </w:t>
            </w:r>
            <w:r w:rsidRPr="00DF4870">
              <w:rPr>
                <w:rFonts w:ascii="Book Antiqua" w:hAnsi="Book Antiqua" w:cs="Mangal"/>
                <w:b/>
                <w:bCs/>
              </w:rPr>
              <w:t>21</w:t>
            </w:r>
            <w:r w:rsidRPr="00DF4870">
              <w:rPr>
                <w:rFonts w:ascii="Book Antiqua" w:hAnsi="Book Antiqua" w:cs="Mangal"/>
              </w:rPr>
              <w:t xml:space="preserve"> to </w:t>
            </w:r>
            <w:r w:rsidRPr="00DF4870">
              <w:rPr>
                <w:rFonts w:ascii="Book Antiqua" w:hAnsi="Book Antiqua" w:cs="Mangal"/>
                <w:b/>
                <w:bCs/>
              </w:rPr>
              <w:t>31</w:t>
            </w:r>
            <w:r w:rsidRPr="00DF4870">
              <w:rPr>
                <w:rFonts w:ascii="Book Antiqua" w:hAnsi="Book Antiqua" w:cs="Mangal"/>
              </w:rPr>
              <w:t xml:space="preserve"> carry </w:t>
            </w:r>
            <w:r>
              <w:rPr>
                <w:rFonts w:ascii="Book Antiqua" w:hAnsi="Book Antiqua" w:cs="Mangal"/>
                <w:b/>
              </w:rPr>
              <w:t>4</w:t>
            </w:r>
            <w:r w:rsidRPr="00DF4870">
              <w:rPr>
                <w:rFonts w:ascii="Book Antiqua" w:hAnsi="Book Antiqua" w:cs="Mangal"/>
              </w:rPr>
              <w:t xml:space="preserve"> marks each.</w:t>
            </w:r>
          </w:p>
          <w:p w:rsidR="00924D64" w:rsidRDefault="00924D64" w:rsidP="00924D64">
            <w:pPr>
              <w:spacing w:after="120"/>
            </w:pPr>
          </w:p>
        </w:tc>
        <w:tc>
          <w:tcPr>
            <w:tcW w:w="532" w:type="dxa"/>
            <w:shd w:val="clear" w:color="auto" w:fill="auto"/>
          </w:tcPr>
          <w:p w:rsidR="00924D64" w:rsidRDefault="00924D64" w:rsidP="00924D64">
            <w:pPr>
              <w:spacing w:after="120"/>
            </w:pP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21</w:t>
            </w:r>
          </w:p>
        </w:tc>
        <w:tc>
          <w:tcPr>
            <w:tcW w:w="9810" w:type="dxa"/>
            <w:shd w:val="clear" w:color="auto" w:fill="auto"/>
          </w:tcPr>
          <w:p w:rsidR="00924D64" w:rsidRPr="002207DF" w:rsidRDefault="00924D64" w:rsidP="00924D64">
            <w:pPr>
              <w:tabs>
                <w:tab w:val="left" w:pos="2719"/>
                <w:tab w:val="right" w:pos="7380"/>
              </w:tabs>
              <w:jc w:val="both"/>
            </w:pPr>
            <w:r w:rsidRPr="00470DFD">
              <w:t>If p</w:t>
            </w:r>
            <w:proofErr w:type="spellStart"/>
            <w:r w:rsidRPr="00BC79EB">
              <w:rPr>
                <w:position w:val="6"/>
                <w:sz w:val="18"/>
              </w:rPr>
              <w:t>th</w:t>
            </w:r>
            <w:proofErr w:type="spellEnd"/>
            <w:r w:rsidRPr="00470DFD">
              <w:t>, q</w:t>
            </w:r>
            <w:proofErr w:type="spellStart"/>
            <w:r w:rsidRPr="00BC79EB">
              <w:rPr>
                <w:position w:val="6"/>
                <w:sz w:val="18"/>
              </w:rPr>
              <w:t>th</w:t>
            </w:r>
            <w:proofErr w:type="spellEnd"/>
            <w:r w:rsidRPr="00470DFD">
              <w:t xml:space="preserve"> and r</w:t>
            </w:r>
            <w:proofErr w:type="spellStart"/>
            <w:r w:rsidRPr="00BC79EB">
              <w:rPr>
                <w:position w:val="6"/>
                <w:sz w:val="18"/>
              </w:rPr>
              <w:t>th</w:t>
            </w:r>
            <w:proofErr w:type="spellEnd"/>
            <w:r w:rsidRPr="00470DFD">
              <w:t xml:space="preserve"> terms of an A.P  are </w:t>
            </w:r>
            <w:proofErr w:type="spellStart"/>
            <w:r w:rsidRPr="00470DFD">
              <w:t>a,b</w:t>
            </w:r>
            <w:proofErr w:type="spellEnd"/>
            <w:r w:rsidRPr="00470DFD">
              <w:t xml:space="preserve"> and c respectively, then show</w:t>
            </w:r>
            <w:r w:rsidRPr="00470DFD">
              <w:br/>
              <w:t>that : a (q</w:t>
            </w:r>
            <w:r w:rsidR="00CA5F94">
              <w:rPr>
                <w:rFonts w:ascii="UniversalMath1 BT" w:hAnsi="UniversalMath1 BT"/>
              </w:rPr>
              <w:t></w:t>
            </w:r>
            <w:r w:rsidR="00CA5F94">
              <w:rPr>
                <w:rFonts w:ascii="Calibri" w:hAnsi="Calibri"/>
              </w:rPr>
              <w:t>─</w:t>
            </w:r>
            <w:r w:rsidR="00CA5F94">
              <w:rPr>
                <w:rFonts w:ascii="UniversalMath1 BT" w:hAnsi="UniversalMath1 BT"/>
              </w:rPr>
              <w:t></w:t>
            </w:r>
            <w:r w:rsidRPr="00470DFD">
              <w:t>r)</w:t>
            </w:r>
            <w:r w:rsidR="00CA5F94">
              <w:rPr>
                <w:rFonts w:ascii="UniversalMath1 BT" w:hAnsi="UniversalMath1 BT"/>
              </w:rPr>
              <w:sym w:font="UniversalMath1 BT" w:char="F031"/>
            </w:r>
            <w:r w:rsidRPr="00470DFD">
              <w:t xml:space="preserve"> b (</w:t>
            </w:r>
            <w:proofErr w:type="spellStart"/>
            <w:r w:rsidRPr="00470DFD">
              <w:t>r</w:t>
            </w:r>
            <w:r w:rsidR="00CA5F94">
              <w:rPr>
                <w:rFonts w:ascii="Calibri" w:hAnsi="Calibri"/>
              </w:rPr>
              <w:t>─</w:t>
            </w:r>
            <w:r w:rsidRPr="00470DFD">
              <w:t>p</w:t>
            </w:r>
            <w:proofErr w:type="spellEnd"/>
            <w:r w:rsidRPr="00470DFD">
              <w:t xml:space="preserve">) </w:t>
            </w:r>
            <w:r w:rsidR="00CA5F94">
              <w:rPr>
                <w:rFonts w:ascii="UniversalMath1 BT" w:hAnsi="UniversalMath1 BT"/>
              </w:rPr>
              <w:sym w:font="UniversalMath1 BT" w:char="F031"/>
            </w:r>
            <w:r w:rsidRPr="00470DFD">
              <w:rPr>
                <w:rFonts w:ascii="UniversalMath1 BT" w:hAnsi="UniversalMath1 BT"/>
              </w:rPr>
              <w:t></w:t>
            </w:r>
            <w:r w:rsidRPr="00470DFD">
              <w:t>c (</w:t>
            </w:r>
            <w:proofErr w:type="spellStart"/>
            <w:r w:rsidRPr="00470DFD">
              <w:t>p</w:t>
            </w:r>
            <w:r w:rsidR="00CA5F94">
              <w:rPr>
                <w:rFonts w:ascii="Calibri" w:hAnsi="Calibri"/>
              </w:rPr>
              <w:t>─</w:t>
            </w:r>
            <w:r w:rsidRPr="00470DFD">
              <w:t>q</w:t>
            </w:r>
            <w:proofErr w:type="spellEnd"/>
            <w:r w:rsidRPr="00470DFD">
              <w:t>) = 0</w:t>
            </w:r>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22</w:t>
            </w:r>
          </w:p>
        </w:tc>
        <w:tc>
          <w:tcPr>
            <w:tcW w:w="9810" w:type="dxa"/>
            <w:shd w:val="clear" w:color="auto" w:fill="auto"/>
          </w:tcPr>
          <w:p w:rsidR="00924D64" w:rsidRPr="005671BD" w:rsidRDefault="00924D64" w:rsidP="00924D64">
            <w:pPr>
              <w:jc w:val="both"/>
              <w:rPr>
                <w:color w:val="000000"/>
              </w:rPr>
            </w:pPr>
            <w:r w:rsidRPr="005671BD">
              <w:rPr>
                <w:color w:val="000000"/>
              </w:rPr>
              <w:t xml:space="preserve">Solve for </w:t>
            </w:r>
            <w:r w:rsidRPr="005671BD">
              <w:rPr>
                <w:i/>
                <w:color w:val="000000"/>
              </w:rPr>
              <w:t>x</w:t>
            </w:r>
            <w:r w:rsidRPr="005671BD">
              <w:rPr>
                <w:color w:val="000000"/>
              </w:rPr>
              <w:t xml:space="preserve"> :</w:t>
            </w:r>
          </w:p>
          <w:p w:rsidR="00924D64" w:rsidRPr="004C7904" w:rsidRDefault="00F90F46" w:rsidP="00924D64">
            <w:pPr>
              <w:jc w:val="both"/>
              <w:rPr>
                <w:sz w:val="28"/>
                <w:szCs w:val="28"/>
              </w:rPr>
            </w:pP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2x+1</m:t>
                  </m:r>
                </m:den>
              </m:f>
            </m:oMath>
            <w:r w:rsidR="004C7904" w:rsidRPr="004C7904">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x</m:t>
                  </m:r>
                </m:den>
              </m:f>
            </m:oMath>
            <w:r w:rsidR="004C7904" w:rsidRPr="004C7904">
              <w:rPr>
                <w:rFonts w:eastAsiaTheme="minorEastAsia"/>
                <w:sz w:val="28"/>
                <w:szCs w:val="28"/>
              </w:rPr>
              <w:t xml:space="preserve"> </w:t>
            </w:r>
            <w:r w:rsidR="004C7904">
              <w:rPr>
                <w:rFonts w:eastAsiaTheme="minorEastAsia"/>
                <w:sz w:val="28"/>
                <w:szCs w:val="28"/>
              </w:rPr>
              <w:t>–</w:t>
            </w:r>
            <w:r w:rsidR="004C7904" w:rsidRPr="004C7904">
              <w:rPr>
                <w:rFonts w:eastAsiaTheme="minorEastAsia"/>
                <w:sz w:val="28"/>
                <w:szCs w:val="28"/>
              </w:rPr>
              <w:t xml:space="preserve"> 3</w:t>
            </w:r>
            <w:r w:rsidR="004C7904">
              <w:rPr>
                <w:rFonts w:eastAsiaTheme="minorEastAsia"/>
                <w:sz w:val="28"/>
                <w:szCs w:val="28"/>
              </w:rPr>
              <w:t xml:space="preserve">,    x  </w:t>
            </w:r>
            <w:r w:rsidR="004C7904">
              <w:rPr>
                <w:rFonts w:eastAsiaTheme="minorEastAsia" w:cstheme="minorHAnsi"/>
                <w:sz w:val="28"/>
                <w:szCs w:val="28"/>
              </w:rPr>
              <w:t>≠</w:t>
            </w:r>
            <w:r w:rsidR="004C7904">
              <w:rPr>
                <w:rFonts w:eastAsiaTheme="minorEastAsia"/>
                <w:sz w:val="28"/>
                <w:szCs w:val="28"/>
              </w:rPr>
              <w:t xml:space="preserve"> 0,-</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oMath>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23</w:t>
            </w:r>
          </w:p>
        </w:tc>
        <w:tc>
          <w:tcPr>
            <w:tcW w:w="9810" w:type="dxa"/>
            <w:shd w:val="clear" w:color="auto" w:fill="auto"/>
          </w:tcPr>
          <w:p w:rsidR="00924D64" w:rsidRPr="004C7904" w:rsidRDefault="00924D64" w:rsidP="00924D64">
            <w:pPr>
              <w:jc w:val="both"/>
              <w:rPr>
                <w:sz w:val="24"/>
                <w:szCs w:val="24"/>
              </w:rPr>
            </w:pPr>
            <w:r w:rsidRPr="004C7904">
              <w:rPr>
                <w:color w:val="000000"/>
                <w:sz w:val="24"/>
                <w:szCs w:val="24"/>
              </w:rPr>
              <w:t>Solve :</w:t>
            </w:r>
            <m:oMath>
              <m:f>
                <m:fPr>
                  <m:ctrlPr>
                    <w:rPr>
                      <w:rFonts w:ascii="Cambria Math" w:hAnsi="Cambria Math"/>
                      <w:i/>
                      <w:color w:val="000000"/>
                      <w:sz w:val="24"/>
                      <w:szCs w:val="24"/>
                    </w:rPr>
                  </m:ctrlPr>
                </m:fPr>
                <m:num>
                  <m:r>
                    <w:rPr>
                      <w:rFonts w:ascii="Cambria Math" w:hAnsi="Cambria Math"/>
                      <w:color w:val="000000"/>
                      <w:sz w:val="24"/>
                      <w:szCs w:val="24"/>
                    </w:rPr>
                    <m:t>2y</m:t>
                  </m:r>
                </m:num>
                <m:den>
                  <m:r>
                    <w:rPr>
                      <w:rFonts w:ascii="Cambria Math" w:hAnsi="Cambria Math"/>
                      <w:color w:val="000000"/>
                      <w:sz w:val="24"/>
                      <w:szCs w:val="24"/>
                    </w:rPr>
                    <m:t>y-4</m:t>
                  </m:r>
                </m:den>
              </m:f>
            </m:oMath>
            <w:r w:rsidR="004C7904" w:rsidRPr="004C7904">
              <w:rPr>
                <w:rFonts w:eastAsiaTheme="minorEastAsia"/>
                <w:color w:val="000000"/>
                <w:sz w:val="24"/>
                <w:szCs w:val="24"/>
              </w:rPr>
              <w:t xml:space="preserve"> + </w:t>
            </w:r>
            <m:oMath>
              <m:f>
                <m:fPr>
                  <m:ctrlPr>
                    <w:rPr>
                      <w:rFonts w:ascii="Cambria Math" w:eastAsiaTheme="minorEastAsia" w:hAnsi="Cambria Math"/>
                      <w:i/>
                      <w:color w:val="000000"/>
                      <w:sz w:val="24"/>
                      <w:szCs w:val="24"/>
                    </w:rPr>
                  </m:ctrlPr>
                </m:fPr>
                <m:num>
                  <m:r>
                    <w:rPr>
                      <w:rFonts w:ascii="Cambria Math" w:eastAsiaTheme="minorEastAsia" w:hAnsi="Cambria Math"/>
                      <w:color w:val="000000"/>
                      <w:sz w:val="24"/>
                      <w:szCs w:val="24"/>
                    </w:rPr>
                    <m:t>2y-5</m:t>
                  </m:r>
                </m:num>
                <m:den>
                  <m:r>
                    <w:rPr>
                      <w:rFonts w:ascii="Cambria Math" w:eastAsiaTheme="minorEastAsia" w:hAnsi="Cambria Math"/>
                      <w:color w:val="000000"/>
                      <w:sz w:val="24"/>
                      <w:szCs w:val="24"/>
                    </w:rPr>
                    <m:t>y-3</m:t>
                  </m:r>
                </m:den>
              </m:f>
              <m:r>
                <w:rPr>
                  <w:rFonts w:ascii="Cambria Math" w:eastAsiaTheme="minorEastAsia" w:hAnsi="Cambria Math"/>
                  <w:color w:val="000000"/>
                  <w:sz w:val="24"/>
                  <w:szCs w:val="24"/>
                </w:rPr>
                <m:t xml:space="preserve"> </m:t>
              </m:r>
            </m:oMath>
            <w:r w:rsidR="004C7904" w:rsidRPr="004C7904">
              <w:rPr>
                <w:rFonts w:eastAsiaTheme="minorEastAsia"/>
                <w:color w:val="000000"/>
                <w:sz w:val="24"/>
                <w:szCs w:val="24"/>
              </w:rPr>
              <w:t xml:space="preserve"> = </w:t>
            </w:r>
            <m:oMath>
              <m:f>
                <m:fPr>
                  <m:ctrlPr>
                    <w:rPr>
                      <w:rFonts w:ascii="Cambria Math" w:eastAsiaTheme="minorEastAsia" w:hAnsi="Cambria Math"/>
                      <w:i/>
                      <w:color w:val="000000"/>
                      <w:sz w:val="24"/>
                      <w:szCs w:val="24"/>
                    </w:rPr>
                  </m:ctrlPr>
                </m:fPr>
                <m:num>
                  <m:r>
                    <w:rPr>
                      <w:rFonts w:ascii="Cambria Math" w:eastAsiaTheme="minorEastAsia" w:hAnsi="Cambria Math"/>
                      <w:color w:val="000000"/>
                      <w:sz w:val="24"/>
                      <w:szCs w:val="24"/>
                    </w:rPr>
                    <m:t>25</m:t>
                  </m:r>
                </m:num>
                <m:den>
                  <m:r>
                    <w:rPr>
                      <w:rFonts w:ascii="Cambria Math" w:eastAsiaTheme="minorEastAsia" w:hAnsi="Cambria Math"/>
                      <w:color w:val="000000"/>
                      <w:sz w:val="24"/>
                      <w:szCs w:val="24"/>
                    </w:rPr>
                    <m:t>3</m:t>
                  </m:r>
                </m:den>
              </m:f>
            </m:oMath>
            <w:r w:rsidRPr="004C7904">
              <w:rPr>
                <w:color w:val="000000"/>
                <w:sz w:val="24"/>
                <w:szCs w:val="24"/>
              </w:rPr>
              <w:tab/>
              <w:t xml:space="preserve">; </w:t>
            </w:r>
            <w:r w:rsidRPr="004C7904">
              <w:rPr>
                <w:i/>
                <w:color w:val="000000"/>
                <w:sz w:val="24"/>
                <w:szCs w:val="24"/>
              </w:rPr>
              <w:t>y</w:t>
            </w:r>
            <w:r w:rsidRPr="004C7904">
              <w:rPr>
                <w:color w:val="000000"/>
                <w:sz w:val="24"/>
                <w:szCs w:val="24"/>
              </w:rPr>
              <w:t xml:space="preserve"> ≠ 3, 4.</w:t>
            </w:r>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24</w:t>
            </w:r>
          </w:p>
        </w:tc>
        <w:tc>
          <w:tcPr>
            <w:tcW w:w="9810" w:type="dxa"/>
            <w:shd w:val="clear" w:color="auto" w:fill="auto"/>
          </w:tcPr>
          <w:p w:rsidR="00924D64" w:rsidRDefault="00924D64" w:rsidP="00924D64">
            <w:pPr>
              <w:jc w:val="both"/>
            </w:pPr>
            <w:r>
              <w:t xml:space="preserve">Tangents PQ and PR are drawn to a circle such that </w:t>
            </w:r>
            <w:r>
              <w:sym w:font="Symbol" w:char="F0D0"/>
            </w:r>
            <w:r>
              <w:t>RPQ</w:t>
            </w:r>
            <w:r w:rsidR="004C7904">
              <w:t xml:space="preserve"> = </w:t>
            </w:r>
            <w:r>
              <w:t>30</w:t>
            </w:r>
            <w:r w:rsidR="004C7904">
              <w:rPr>
                <w:vertAlign w:val="superscript"/>
              </w:rPr>
              <w:t>0</w:t>
            </w:r>
            <w:r>
              <w:t xml:space="preserve">.  A chord RS is drawn parallel to the tangent PQ.  Find </w:t>
            </w:r>
            <w:r>
              <w:sym w:font="Symbol" w:char="F0D0"/>
            </w:r>
            <w:r>
              <w:t>RQS.</w:t>
            </w:r>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25</w:t>
            </w:r>
          </w:p>
        </w:tc>
        <w:tc>
          <w:tcPr>
            <w:tcW w:w="9810" w:type="dxa"/>
            <w:shd w:val="clear" w:color="auto" w:fill="auto"/>
          </w:tcPr>
          <w:p w:rsidR="00924D64" w:rsidRPr="002207DF" w:rsidRDefault="00924D64" w:rsidP="00924D64">
            <w:pPr>
              <w:jc w:val="both"/>
            </w:pPr>
            <w:r w:rsidRPr="001D1869">
              <w:t>Draw a circle of radius 3 cm.  Take two points A and B on one of its extended diameters each at a distance of 6 cm from its centre.  Draw tangents to the circle from these two points A and B.</w:t>
            </w:r>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26</w:t>
            </w:r>
          </w:p>
        </w:tc>
        <w:tc>
          <w:tcPr>
            <w:tcW w:w="9810" w:type="dxa"/>
            <w:shd w:val="clear" w:color="auto" w:fill="auto"/>
          </w:tcPr>
          <w:p w:rsidR="00924D64" w:rsidRPr="002207DF" w:rsidRDefault="00924D64" w:rsidP="00924D64">
            <w:pPr>
              <w:jc w:val="both"/>
            </w:pPr>
            <w:r w:rsidRPr="009D64D6">
              <w:rPr>
                <w:color w:val="000000"/>
              </w:rPr>
              <w:t xml:space="preserve">If a flag-staff of 6 </w:t>
            </w:r>
            <w:proofErr w:type="spellStart"/>
            <w:r w:rsidRPr="009D64D6">
              <w:rPr>
                <w:color w:val="000000"/>
              </w:rPr>
              <w:t>metres</w:t>
            </w:r>
            <w:proofErr w:type="spellEnd"/>
            <w:r w:rsidRPr="009D64D6">
              <w:rPr>
                <w:color w:val="000000"/>
              </w:rPr>
              <w:t xml:space="preserve"> height placed on the top of a tower throws a shadow of 2</w:t>
            </w:r>
            <w:r w:rsidRPr="009D64D6">
              <w:rPr>
                <w:color w:val="000000"/>
                <w:position w:val="-8"/>
              </w:rPr>
              <w:object w:dxaOrig="360" w:dyaOrig="340">
                <v:shape id="_x0000_i1029" type="#_x0000_t75" style="width:18.4pt;height:16.75pt" o:ole="">
                  <v:imagedata r:id="rId16" o:title=""/>
                </v:shape>
                <o:OLEObject Type="Embed" ProgID="Equation.DSMT4" ShapeID="_x0000_i1029" DrawAspect="Content" ObjectID="_1543818443" r:id="rId17"/>
              </w:object>
            </w:r>
            <w:r w:rsidRPr="009D64D6">
              <w:rPr>
                <w:color w:val="000000"/>
              </w:rPr>
              <w:t xml:space="preserve"> </w:t>
            </w:r>
            <w:proofErr w:type="spellStart"/>
            <w:r w:rsidRPr="009D64D6">
              <w:rPr>
                <w:color w:val="000000"/>
              </w:rPr>
              <w:t>metres</w:t>
            </w:r>
            <w:proofErr w:type="spellEnd"/>
            <w:r w:rsidRPr="009D64D6">
              <w:rPr>
                <w:color w:val="000000"/>
              </w:rPr>
              <w:t xml:space="preserve"> along the </w:t>
            </w:r>
            <w:r w:rsidRPr="009D64D6">
              <w:rPr>
                <w:color w:val="000000"/>
              </w:rPr>
              <w:lastRenderedPageBreak/>
              <w:t>ground, then find the sun’s altitude.</w:t>
            </w:r>
          </w:p>
          <w:p w:rsidR="00924D64" w:rsidRDefault="00924D64" w:rsidP="00924D64">
            <w:pPr>
              <w:spacing w:after="120"/>
              <w:jc w:val="both"/>
            </w:pPr>
          </w:p>
        </w:tc>
        <w:tc>
          <w:tcPr>
            <w:tcW w:w="532" w:type="dxa"/>
            <w:shd w:val="clear" w:color="auto" w:fill="auto"/>
          </w:tcPr>
          <w:p w:rsidR="00924D64" w:rsidRDefault="00924D64" w:rsidP="00924D64">
            <w:pPr>
              <w:spacing w:after="120"/>
            </w:pPr>
            <w:r>
              <w:lastRenderedPageBreak/>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27</w:t>
            </w:r>
          </w:p>
        </w:tc>
        <w:tc>
          <w:tcPr>
            <w:tcW w:w="9810" w:type="dxa"/>
            <w:shd w:val="clear" w:color="auto" w:fill="auto"/>
          </w:tcPr>
          <w:p w:rsidR="00924D64" w:rsidRPr="00F2401F" w:rsidRDefault="00924D64" w:rsidP="00924D64">
            <w:pPr>
              <w:pStyle w:val="Header"/>
              <w:tabs>
                <w:tab w:val="clear" w:pos="4680"/>
                <w:tab w:val="clear" w:pos="9360"/>
              </w:tabs>
              <w:rPr>
                <w:szCs w:val="22"/>
                <w:lang w:val="en-US"/>
              </w:rPr>
            </w:pPr>
            <w:r w:rsidRPr="00F2401F">
              <w:rPr>
                <w:szCs w:val="22"/>
                <w:lang w:val="en-US"/>
              </w:rPr>
              <w:t>In a hospital, there are 200 beds for patients.  Of these, 120 are occupied by males and remaining by females.  20% of the males and 40% of the females are suffering from malaria and rest of them from dengue.  If a patient is selected at random, find the probability that he/she is</w:t>
            </w:r>
            <w:r>
              <w:rPr>
                <w:szCs w:val="22"/>
                <w:lang w:val="en-US"/>
              </w:rPr>
              <w:t xml:space="preserve"> a</w:t>
            </w:r>
          </w:p>
          <w:p w:rsidR="00924D64" w:rsidRPr="00F2401F" w:rsidRDefault="00924D64" w:rsidP="00924D64">
            <w:pPr>
              <w:jc w:val="both"/>
            </w:pPr>
            <w:r w:rsidRPr="00F2401F">
              <w:t>(A)</w:t>
            </w:r>
            <w:r w:rsidRPr="00F2401F">
              <w:tab/>
            </w:r>
            <w:proofErr w:type="gramStart"/>
            <w:r w:rsidRPr="00F2401F">
              <w:t>female</w:t>
            </w:r>
            <w:proofErr w:type="gramEnd"/>
            <w:r w:rsidRPr="00F2401F">
              <w:t xml:space="preserve"> patient. </w:t>
            </w:r>
            <w:r w:rsidRPr="00F2401F">
              <w:tab/>
            </w:r>
          </w:p>
          <w:p w:rsidR="00924D64" w:rsidRPr="00F2401F" w:rsidRDefault="00924D64" w:rsidP="00924D64">
            <w:pPr>
              <w:jc w:val="both"/>
            </w:pPr>
            <w:r w:rsidRPr="00F2401F">
              <w:t>(B)</w:t>
            </w:r>
            <w:r w:rsidRPr="00F2401F">
              <w:tab/>
            </w:r>
            <w:proofErr w:type="gramStart"/>
            <w:r w:rsidRPr="00F2401F">
              <w:t>male</w:t>
            </w:r>
            <w:proofErr w:type="gramEnd"/>
            <w:r w:rsidRPr="00F2401F">
              <w:t xml:space="preserve"> patient.</w:t>
            </w:r>
          </w:p>
          <w:p w:rsidR="00924D64" w:rsidRPr="00F2401F" w:rsidRDefault="00924D64" w:rsidP="00924D64">
            <w:pPr>
              <w:jc w:val="both"/>
            </w:pPr>
            <w:r w:rsidRPr="00F2401F">
              <w:t>(C)</w:t>
            </w:r>
            <w:r w:rsidRPr="00F2401F">
              <w:tab/>
            </w:r>
            <w:proofErr w:type="gramStart"/>
            <w:r w:rsidRPr="00F2401F">
              <w:t>male</w:t>
            </w:r>
            <w:proofErr w:type="gramEnd"/>
            <w:r w:rsidRPr="00F2401F">
              <w:t xml:space="preserve"> patient suffering from malaria.</w:t>
            </w:r>
            <w:r w:rsidRPr="00F2401F">
              <w:tab/>
            </w:r>
            <w:r w:rsidRPr="00F2401F">
              <w:tab/>
            </w:r>
            <w:r w:rsidRPr="00F2401F">
              <w:tab/>
            </w:r>
          </w:p>
          <w:p w:rsidR="00924D64" w:rsidRPr="002207DF" w:rsidRDefault="00924D64" w:rsidP="00924D64">
            <w:pPr>
              <w:jc w:val="both"/>
            </w:pPr>
            <w:r w:rsidRPr="00F2401F">
              <w:t>(D)</w:t>
            </w:r>
            <w:r w:rsidRPr="00F2401F">
              <w:tab/>
            </w:r>
            <w:proofErr w:type="gramStart"/>
            <w:r w:rsidRPr="00F2401F">
              <w:t>female</w:t>
            </w:r>
            <w:proofErr w:type="gramEnd"/>
            <w:r w:rsidRPr="00F2401F">
              <w:t xml:space="preserve"> patient suffering from dengue.  </w:t>
            </w:r>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28</w:t>
            </w:r>
          </w:p>
        </w:tc>
        <w:tc>
          <w:tcPr>
            <w:tcW w:w="9810" w:type="dxa"/>
            <w:shd w:val="clear" w:color="auto" w:fill="auto"/>
          </w:tcPr>
          <w:p w:rsidR="00924D64" w:rsidRPr="002207DF" w:rsidRDefault="00924D64" w:rsidP="00924D64">
            <w:pPr>
              <w:jc w:val="both"/>
            </w:pPr>
            <w:r w:rsidRPr="00152FCC">
              <w:t xml:space="preserve">Show that </w:t>
            </w:r>
            <w:proofErr w:type="gramStart"/>
            <w:r w:rsidRPr="00152FCC">
              <w:t>A(</w:t>
            </w:r>
            <w:proofErr w:type="gramEnd"/>
            <w:r w:rsidRPr="00152FCC">
              <w:t xml:space="preserve">1, 0), B(0, 1), C(1, 2) and D(2, 1) are vertices of a parallelogram ABCD. Is ABCD a </w:t>
            </w:r>
            <w:proofErr w:type="gramStart"/>
            <w:r w:rsidRPr="00152FCC">
              <w:t>rectangle ?</w:t>
            </w:r>
            <w:proofErr w:type="gramEnd"/>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29</w:t>
            </w:r>
          </w:p>
        </w:tc>
        <w:tc>
          <w:tcPr>
            <w:tcW w:w="9810" w:type="dxa"/>
            <w:shd w:val="clear" w:color="auto" w:fill="auto"/>
          </w:tcPr>
          <w:p w:rsidR="00924D64" w:rsidRPr="002207DF" w:rsidRDefault="00924D64" w:rsidP="00924D64">
            <w:pPr>
              <w:jc w:val="both"/>
            </w:pPr>
            <w:r w:rsidRPr="00847891">
              <w:t>A wall 24 m long, 0.4 m thick and 6 m high is constructed with bricks each of dimensions 25 cm</w:t>
            </w:r>
            <w:r w:rsidR="004C7904">
              <w:rPr>
                <w:rFonts w:cstheme="minorHAnsi"/>
              </w:rPr>
              <w:t>×</w:t>
            </w:r>
            <w:r w:rsidRPr="00847891">
              <w:t>16cm</w:t>
            </w:r>
            <w:r w:rsidR="006F03AD">
              <w:rPr>
                <w:rFonts w:cstheme="minorHAnsi"/>
              </w:rPr>
              <w:t>×</w:t>
            </w:r>
            <w:r w:rsidRPr="00847891">
              <w:t xml:space="preserve">10 cm.  If the mortar occupies </w:t>
            </w:r>
            <w:r w:rsidRPr="00847891">
              <w:rPr>
                <w:position w:val="-22"/>
              </w:rPr>
              <w:object w:dxaOrig="580" w:dyaOrig="560">
                <v:shape id="_x0000_i1030" type="#_x0000_t75" style="width:28.45pt;height:28.45pt" o:ole="">
                  <v:imagedata r:id="rId18" o:title=""/>
                </v:shape>
                <o:OLEObject Type="Embed" ProgID="Equation.DSMT4" ShapeID="_x0000_i1030" DrawAspect="Content" ObjectID="_1543818444" r:id="rId19"/>
              </w:object>
            </w:r>
            <w:r w:rsidRPr="00847891">
              <w:t xml:space="preserve"> of the volume of the wall, find the number of bricks used in constructing the wall.</w:t>
            </w:r>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30</w:t>
            </w:r>
          </w:p>
        </w:tc>
        <w:tc>
          <w:tcPr>
            <w:tcW w:w="9810" w:type="dxa"/>
            <w:shd w:val="clear" w:color="auto" w:fill="auto"/>
          </w:tcPr>
          <w:p w:rsidR="00924D64" w:rsidRPr="00F26B04" w:rsidRDefault="00924D64" w:rsidP="00924D64">
            <w:pPr>
              <w:jc w:val="both"/>
            </w:pPr>
            <w:r>
              <w:rPr>
                <w:noProof/>
                <w:lang w:bidi="hi-IN"/>
              </w:rPr>
              <w:drawing>
                <wp:inline distT="0" distB="0" distL="0" distR="0">
                  <wp:extent cx="1828800" cy="1271905"/>
                  <wp:effectExtent l="0" t="0" r="0" b="4445"/>
                  <wp:docPr id="6" name="Picture 6" descr="1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copy"/>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271905"/>
                          </a:xfrm>
                          <a:prstGeom prst="rect">
                            <a:avLst/>
                          </a:prstGeom>
                          <a:noFill/>
                          <a:ln>
                            <a:noFill/>
                          </a:ln>
                        </pic:spPr>
                      </pic:pic>
                    </a:graphicData>
                  </a:graphic>
                </wp:inline>
              </w:drawing>
            </w:r>
          </w:p>
          <w:p w:rsidR="00924D64" w:rsidRPr="002207DF" w:rsidRDefault="00924D64" w:rsidP="00924D64">
            <w:pPr>
              <w:jc w:val="both"/>
            </w:pPr>
            <w:r w:rsidRPr="00F26B04">
              <w:t xml:space="preserve">A model of a traffic signal on the road has a triangular base ABC with </w:t>
            </w:r>
            <w:r w:rsidRPr="00F26B04">
              <w:sym w:font="Symbol" w:char="F0D0"/>
            </w:r>
            <w:r w:rsidRPr="00F26B04">
              <w:t>A</w:t>
            </w:r>
            <w:r w:rsidR="006F03AD">
              <w:t xml:space="preserve"> =</w:t>
            </w:r>
            <w:r w:rsidRPr="00F26B04">
              <w:t>90</w:t>
            </w:r>
            <w:r w:rsidR="006F03AD">
              <w:rPr>
                <w:vertAlign w:val="superscript"/>
              </w:rPr>
              <w:t>o</w:t>
            </w:r>
            <w:r w:rsidRPr="00F26B04">
              <w:t xml:space="preserve"> and with a red circular light within</w:t>
            </w:r>
            <w:r>
              <w:t xml:space="preserve"> it as shown in the figure. If </w:t>
            </w:r>
            <w:r w:rsidRPr="00F26B04">
              <w:t>AB</w:t>
            </w:r>
            <w:r w:rsidR="006F03AD">
              <w:t>=</w:t>
            </w:r>
            <w:r w:rsidRPr="00F26B04">
              <w:t>12 cm and BC</w:t>
            </w:r>
            <w:r w:rsidR="006F03AD">
              <w:t>=</w:t>
            </w:r>
            <w:r w:rsidRPr="00F26B04">
              <w:t xml:space="preserve">20 cm and R is the </w:t>
            </w:r>
            <w:proofErr w:type="spellStart"/>
            <w:r w:rsidRPr="00F26B04">
              <w:t>incentre</w:t>
            </w:r>
            <w:proofErr w:type="spellEnd"/>
            <w:r w:rsidRPr="00F26B04">
              <w:t xml:space="preserve"> of the </w:t>
            </w:r>
            <w:r w:rsidRPr="00F26B04">
              <w:sym w:font="Symbol" w:char="F044"/>
            </w:r>
            <w:r w:rsidRPr="00F26B04">
              <w:t>ABC, find the area used for the red light.</w:t>
            </w:r>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r>
              <w:t>31</w:t>
            </w:r>
          </w:p>
        </w:tc>
        <w:tc>
          <w:tcPr>
            <w:tcW w:w="9810" w:type="dxa"/>
            <w:shd w:val="clear" w:color="auto" w:fill="auto"/>
          </w:tcPr>
          <w:p w:rsidR="00924D64" w:rsidRPr="00B67047" w:rsidRDefault="00924D64" w:rsidP="00924D64">
            <w:pPr>
              <w:spacing w:after="0" w:line="240" w:lineRule="auto"/>
              <w:jc w:val="both"/>
              <w:rPr>
                <w:rFonts w:ascii="Book Antiqua" w:eastAsia="Times New Roman" w:hAnsi="Book Antiqua" w:cs="Book Antiqua"/>
                <w:color w:val="000000"/>
                <w:sz w:val="24"/>
                <w:szCs w:val="24"/>
              </w:rPr>
            </w:pPr>
            <w:r w:rsidRPr="00B67047">
              <w:rPr>
                <w:rFonts w:ascii="Book Antiqua" w:eastAsia="Times New Roman" w:hAnsi="Book Antiqua" w:cs="Book Antiqua"/>
                <w:color w:val="000000"/>
                <w:sz w:val="24"/>
                <w:szCs w:val="24"/>
              </w:rPr>
              <w:t>A school thought to collect the rainwater from the roof of the building, whose dimensions are 22 m</w:t>
            </w:r>
            <w:r w:rsidR="006F03AD">
              <w:rPr>
                <w:rFonts w:ascii="Book Antiqua" w:eastAsia="Times New Roman" w:hAnsi="Book Antiqua" w:cs="Book Antiqua"/>
                <w:color w:val="000000"/>
                <w:sz w:val="24"/>
                <w:szCs w:val="24"/>
              </w:rPr>
              <w:t>×</w:t>
            </w:r>
            <w:r w:rsidRPr="00B67047">
              <w:rPr>
                <w:rFonts w:ascii="Book Antiqua" w:eastAsia="Times New Roman" w:hAnsi="Book Antiqua" w:cs="Book Antiqua"/>
                <w:color w:val="000000"/>
                <w:sz w:val="24"/>
                <w:szCs w:val="24"/>
              </w:rPr>
              <w:t>20 m by draining into a cylindrical vessel having diameter 7 m and height 4.2 m. If the vessel is just full, find the rainfall recorded in cm.</w:t>
            </w:r>
          </w:p>
          <w:p w:rsidR="00924D64" w:rsidRPr="00B67047" w:rsidRDefault="00924D64" w:rsidP="00924D64">
            <w:pPr>
              <w:spacing w:after="0" w:line="240" w:lineRule="auto"/>
              <w:jc w:val="both"/>
              <w:rPr>
                <w:rFonts w:ascii="Times New Roman" w:eastAsia="Times New Roman" w:hAnsi="Times New Roman" w:cs="Times New Roman"/>
                <w:sz w:val="24"/>
                <w:szCs w:val="24"/>
              </w:rPr>
            </w:pPr>
            <w:r w:rsidRPr="00B67047">
              <w:rPr>
                <w:rFonts w:ascii="Book Antiqua" w:eastAsia="Times New Roman" w:hAnsi="Book Antiqua" w:cs="Book Antiqua"/>
                <w:color w:val="000000"/>
                <w:sz w:val="24"/>
                <w:szCs w:val="24"/>
              </w:rPr>
              <w:t xml:space="preserve">Why it is necessary to conserve water by doing these type of </w:t>
            </w:r>
            <w:proofErr w:type="gramStart"/>
            <w:r w:rsidRPr="00B67047">
              <w:rPr>
                <w:rFonts w:ascii="Book Antiqua" w:eastAsia="Times New Roman" w:hAnsi="Book Antiqua" w:cs="Book Antiqua"/>
                <w:color w:val="000000"/>
                <w:sz w:val="24"/>
                <w:szCs w:val="24"/>
              </w:rPr>
              <w:t>activities ?</w:t>
            </w:r>
            <w:proofErr w:type="gramEnd"/>
          </w:p>
          <w:p w:rsidR="00924D64" w:rsidRDefault="00924D64" w:rsidP="00924D64">
            <w:pPr>
              <w:spacing w:after="120"/>
              <w:jc w:val="both"/>
            </w:pPr>
          </w:p>
        </w:tc>
        <w:tc>
          <w:tcPr>
            <w:tcW w:w="532" w:type="dxa"/>
            <w:shd w:val="clear" w:color="auto" w:fill="auto"/>
          </w:tcPr>
          <w:p w:rsidR="00924D64" w:rsidRDefault="00924D64" w:rsidP="00924D64">
            <w:pPr>
              <w:spacing w:after="120"/>
            </w:pPr>
            <w:r>
              <w:t>4</w:t>
            </w: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p>
        </w:tc>
        <w:tc>
          <w:tcPr>
            <w:tcW w:w="9810" w:type="dxa"/>
            <w:shd w:val="clear" w:color="auto" w:fill="auto"/>
          </w:tcPr>
          <w:p w:rsidR="00924D64" w:rsidRDefault="00924D64" w:rsidP="00924D64">
            <w:pPr>
              <w:spacing w:after="120"/>
            </w:pPr>
          </w:p>
        </w:tc>
        <w:tc>
          <w:tcPr>
            <w:tcW w:w="532" w:type="dxa"/>
            <w:shd w:val="clear" w:color="auto" w:fill="auto"/>
          </w:tcPr>
          <w:p w:rsidR="00924D64" w:rsidRDefault="00924D64" w:rsidP="00924D64">
            <w:pPr>
              <w:spacing w:after="120"/>
            </w:pPr>
          </w:p>
        </w:tc>
      </w:tr>
      <w:tr w:rsidR="00924D64" w:rsidTr="00142D0B">
        <w:tc>
          <w:tcPr>
            <w:tcW w:w="280" w:type="dxa"/>
            <w:shd w:val="clear" w:color="auto" w:fill="auto"/>
          </w:tcPr>
          <w:p w:rsidR="00924D64" w:rsidRDefault="00924D64" w:rsidP="00924D64">
            <w:pPr>
              <w:spacing w:after="120"/>
            </w:pPr>
          </w:p>
        </w:tc>
        <w:tc>
          <w:tcPr>
            <w:tcW w:w="458" w:type="dxa"/>
            <w:shd w:val="clear" w:color="auto" w:fill="auto"/>
          </w:tcPr>
          <w:p w:rsidR="00924D64" w:rsidRDefault="00924D64" w:rsidP="00924D64">
            <w:pPr>
              <w:spacing w:after="120"/>
            </w:pPr>
          </w:p>
        </w:tc>
        <w:tc>
          <w:tcPr>
            <w:tcW w:w="9810" w:type="dxa"/>
            <w:shd w:val="clear" w:color="auto" w:fill="auto"/>
          </w:tcPr>
          <w:p w:rsidR="00924D64" w:rsidRDefault="00924D64" w:rsidP="006F03AD"/>
        </w:tc>
        <w:tc>
          <w:tcPr>
            <w:tcW w:w="532" w:type="dxa"/>
            <w:shd w:val="clear" w:color="auto" w:fill="auto"/>
          </w:tcPr>
          <w:p w:rsidR="00924D64" w:rsidRDefault="00924D64" w:rsidP="00924D64">
            <w:pPr>
              <w:spacing w:after="120"/>
            </w:pPr>
          </w:p>
        </w:tc>
      </w:tr>
    </w:tbl>
    <w:p w:rsidR="00B67945" w:rsidRDefault="00B67945"/>
    <w:sectPr w:rsidR="00B67945" w:rsidSect="00924D64">
      <w:headerReference w:type="even" r:id="rId21"/>
      <w:headerReference w:type="default" r:id="rId22"/>
      <w:footerReference w:type="even" r:id="rId23"/>
      <w:footerReference w:type="default" r:id="rId24"/>
      <w:headerReference w:type="first" r:id="rId25"/>
      <w:footerReference w:type="first" r:id="rId26"/>
      <w:pgSz w:w="12240" w:h="15840"/>
      <w:pgMar w:top="1440" w:right="400" w:bottom="1440" w:left="6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85" w:rsidRDefault="00976B85" w:rsidP="00924D64">
      <w:pPr>
        <w:spacing w:after="0" w:line="240" w:lineRule="auto"/>
      </w:pPr>
      <w:r>
        <w:separator/>
      </w:r>
    </w:p>
  </w:endnote>
  <w:endnote w:type="continuationSeparator" w:id="1">
    <w:p w:rsidR="00976B85" w:rsidRDefault="00976B85" w:rsidP="00924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hanakya">
    <w:panose1 w:val="00000400000000000000"/>
    <w:charset w:val="00"/>
    <w:family w:val="decorative"/>
    <w:pitch w:val="variable"/>
    <w:sig w:usb0="00000083" w:usb1="00000000" w:usb2="00000000" w:usb3="00000000" w:csb0="00000009" w:csb1="00000000"/>
  </w:font>
  <w:font w:name="UniversalMath1 BT">
    <w:panose1 w:val="05050102010205020602"/>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rsidP="00924D64">
    <w:pPr>
      <w:pStyle w:val="Footer"/>
    </w:pPr>
    <w:r>
      <w:t xml:space="preserve">Page </w:t>
    </w:r>
    <w:r w:rsidR="00F90F46">
      <w:fldChar w:fldCharType="begin"/>
    </w:r>
    <w:r>
      <w:instrText xml:space="preserve"> PAGE  \* MERGEFORMAT </w:instrText>
    </w:r>
    <w:r w:rsidR="00F90F46">
      <w:fldChar w:fldCharType="separate"/>
    </w:r>
    <w:r w:rsidR="000367B2">
      <w:rPr>
        <w:noProof/>
      </w:rPr>
      <w:t>6</w:t>
    </w:r>
    <w:r w:rsidR="00F90F46">
      <w:fldChar w:fldCharType="end"/>
    </w:r>
    <w:r>
      <w:t xml:space="preserve"> of </w:t>
    </w:r>
    <w:fldSimple w:instr=" NUMPAGES  \* MERGEFORMAT ">
      <w:r w:rsidR="000367B2">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85" w:rsidRDefault="00976B85" w:rsidP="00924D64">
      <w:pPr>
        <w:spacing w:after="0" w:line="240" w:lineRule="auto"/>
      </w:pPr>
      <w:r>
        <w:separator/>
      </w:r>
    </w:p>
  </w:footnote>
  <w:footnote w:type="continuationSeparator" w:id="1">
    <w:p w:rsidR="00976B85" w:rsidRDefault="00976B85" w:rsidP="00924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924D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924D64"/>
    <w:rsid w:val="000367B2"/>
    <w:rsid w:val="00142D0B"/>
    <w:rsid w:val="00187EE1"/>
    <w:rsid w:val="002374E4"/>
    <w:rsid w:val="0038183B"/>
    <w:rsid w:val="00433487"/>
    <w:rsid w:val="004C7904"/>
    <w:rsid w:val="0058066A"/>
    <w:rsid w:val="006F03AD"/>
    <w:rsid w:val="00924D64"/>
    <w:rsid w:val="00976B85"/>
    <w:rsid w:val="00984F4F"/>
    <w:rsid w:val="00B67945"/>
    <w:rsid w:val="00B80801"/>
    <w:rsid w:val="00CA5F94"/>
    <w:rsid w:val="00D3593B"/>
    <w:rsid w:val="00E2184E"/>
    <w:rsid w:val="00F90F46"/>
  </w:rsids>
  <m:mathPr>
    <m:mathFont m:val="Cambria Math"/>
    <m:brkBin m:val="before"/>
    <m:brkBinSub m:val="--"/>
    <m:smallFrac/>
    <m:dispDef/>
    <m:lMargin m:val="50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64"/>
    <w:pPr>
      <w:ind w:left="720"/>
      <w:contextualSpacing/>
    </w:pPr>
    <w:rPr>
      <w:rFonts w:ascii="Calibri" w:eastAsia="Calibri" w:hAnsi="Calibri" w:cs="Times New Roman"/>
    </w:rPr>
  </w:style>
  <w:style w:type="paragraph" w:styleId="Header">
    <w:name w:val="header"/>
    <w:basedOn w:val="Normal"/>
    <w:link w:val="HeaderChar"/>
    <w:uiPriority w:val="99"/>
    <w:unhideWhenUsed/>
    <w:rsid w:val="00924D64"/>
    <w:pPr>
      <w:tabs>
        <w:tab w:val="center" w:pos="4680"/>
        <w:tab w:val="right" w:pos="9360"/>
      </w:tabs>
      <w:spacing w:after="0" w:line="240" w:lineRule="auto"/>
      <w:jc w:val="both"/>
    </w:pPr>
    <w:rPr>
      <w:rFonts w:ascii="Book Antiqua" w:eastAsia="Calibri" w:hAnsi="Book Antiqua" w:cs="Mangal"/>
      <w:szCs w:val="20"/>
      <w:lang w:val="en-IN" w:bidi="hi-IN"/>
    </w:rPr>
  </w:style>
  <w:style w:type="character" w:customStyle="1" w:styleId="HeaderChar">
    <w:name w:val="Header Char"/>
    <w:basedOn w:val="DefaultParagraphFont"/>
    <w:link w:val="Header"/>
    <w:uiPriority w:val="99"/>
    <w:rsid w:val="00924D64"/>
    <w:rPr>
      <w:rFonts w:ascii="Book Antiqua" w:eastAsia="Calibri" w:hAnsi="Book Antiqua" w:cs="Mangal"/>
      <w:szCs w:val="20"/>
      <w:lang w:val="en-IN" w:bidi="hi-IN"/>
    </w:rPr>
  </w:style>
  <w:style w:type="paragraph" w:styleId="Footer">
    <w:name w:val="footer"/>
    <w:basedOn w:val="Normal"/>
    <w:link w:val="FooterChar"/>
    <w:uiPriority w:val="99"/>
    <w:unhideWhenUsed/>
    <w:rsid w:val="0092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64"/>
  </w:style>
  <w:style w:type="paragraph" w:styleId="BalloonText">
    <w:name w:val="Balloon Text"/>
    <w:basedOn w:val="Normal"/>
    <w:link w:val="BalloonTextChar"/>
    <w:uiPriority w:val="99"/>
    <w:semiHidden/>
    <w:unhideWhenUsed/>
    <w:rsid w:val="00D35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3B"/>
    <w:rPr>
      <w:rFonts w:ascii="Tahoma" w:hAnsi="Tahoma" w:cs="Tahoma"/>
      <w:sz w:val="16"/>
      <w:szCs w:val="16"/>
    </w:rPr>
  </w:style>
  <w:style w:type="character" w:styleId="PlaceholderText">
    <w:name w:val="Placeholder Text"/>
    <w:basedOn w:val="DefaultParagraphFont"/>
    <w:uiPriority w:val="99"/>
    <w:semiHidden/>
    <w:rsid w:val="00142D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64"/>
    <w:pPr>
      <w:ind w:left="720"/>
      <w:contextualSpacing/>
    </w:pPr>
    <w:rPr>
      <w:rFonts w:ascii="Calibri" w:eastAsia="Calibri" w:hAnsi="Calibri" w:cs="Times New Roman"/>
    </w:rPr>
  </w:style>
  <w:style w:type="paragraph" w:styleId="Header">
    <w:name w:val="header"/>
    <w:basedOn w:val="Normal"/>
    <w:link w:val="HeaderChar"/>
    <w:uiPriority w:val="99"/>
    <w:unhideWhenUsed/>
    <w:rsid w:val="00924D64"/>
    <w:pPr>
      <w:tabs>
        <w:tab w:val="center" w:pos="4680"/>
        <w:tab w:val="right" w:pos="9360"/>
      </w:tabs>
      <w:spacing w:after="0" w:line="240" w:lineRule="auto"/>
      <w:jc w:val="both"/>
    </w:pPr>
    <w:rPr>
      <w:rFonts w:ascii="Book Antiqua" w:eastAsia="Calibri" w:hAnsi="Book Antiqua" w:cs="Mangal"/>
      <w:szCs w:val="20"/>
      <w:lang w:val="en-IN" w:bidi="hi-IN"/>
    </w:rPr>
  </w:style>
  <w:style w:type="character" w:customStyle="1" w:styleId="HeaderChar">
    <w:name w:val="Header Char"/>
    <w:basedOn w:val="DefaultParagraphFont"/>
    <w:link w:val="Header"/>
    <w:uiPriority w:val="99"/>
    <w:rsid w:val="00924D64"/>
    <w:rPr>
      <w:rFonts w:ascii="Book Antiqua" w:eastAsia="Calibri" w:hAnsi="Book Antiqua" w:cs="Mangal"/>
      <w:szCs w:val="20"/>
      <w:lang w:val="en-IN" w:bidi="hi-IN"/>
    </w:rPr>
  </w:style>
  <w:style w:type="paragraph" w:styleId="Footer">
    <w:name w:val="footer"/>
    <w:basedOn w:val="Normal"/>
    <w:link w:val="FooterChar"/>
    <w:uiPriority w:val="99"/>
    <w:unhideWhenUsed/>
    <w:rsid w:val="0092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eader" Target="header3.xm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cp:lastModifiedBy>
  <cp:revision>2</cp:revision>
  <cp:lastPrinted>2015-02-26T11:08:00Z</cp:lastPrinted>
  <dcterms:created xsi:type="dcterms:W3CDTF">2016-12-21T04:11:00Z</dcterms:created>
  <dcterms:modified xsi:type="dcterms:W3CDTF">2016-12-21T04:11:00Z</dcterms:modified>
</cp:coreProperties>
</file>