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E9" w:rsidRPr="00915977" w:rsidRDefault="00C92574" w:rsidP="00915977">
      <w:pPr>
        <w:spacing w:line="240" w:lineRule="auto"/>
        <w:jc w:val="center"/>
        <w:rPr>
          <w:rFonts w:ascii="Times New Roman" w:hAnsi="Times New Roman" w:cs="Times New Roman"/>
          <w:b/>
          <w:sz w:val="24"/>
          <w:szCs w:val="24"/>
        </w:rPr>
      </w:pPr>
      <w:r w:rsidRPr="00915977">
        <w:rPr>
          <w:rFonts w:ascii="Times New Roman" w:hAnsi="Times New Roman" w:cs="Times New Roman"/>
          <w:b/>
          <w:sz w:val="24"/>
          <w:szCs w:val="24"/>
        </w:rPr>
        <w:t>CLASS VIII</w:t>
      </w:r>
    </w:p>
    <w:p w:rsidR="00C92574" w:rsidRPr="00915977" w:rsidRDefault="00C92574" w:rsidP="00915977">
      <w:pPr>
        <w:spacing w:line="240" w:lineRule="auto"/>
        <w:jc w:val="center"/>
        <w:rPr>
          <w:rFonts w:ascii="Times New Roman" w:hAnsi="Times New Roman" w:cs="Times New Roman"/>
          <w:b/>
          <w:sz w:val="24"/>
          <w:szCs w:val="24"/>
        </w:rPr>
      </w:pPr>
      <w:r w:rsidRPr="00915977">
        <w:rPr>
          <w:rFonts w:ascii="Times New Roman" w:hAnsi="Times New Roman" w:cs="Times New Roman"/>
          <w:b/>
          <w:sz w:val="24"/>
          <w:szCs w:val="24"/>
        </w:rPr>
        <w:t>MATHS</w:t>
      </w:r>
    </w:p>
    <w:p w:rsidR="00C92574" w:rsidRDefault="00C92574" w:rsidP="00915977">
      <w:pPr>
        <w:spacing w:line="240" w:lineRule="auto"/>
        <w:jc w:val="center"/>
      </w:pPr>
      <w:r w:rsidRPr="00915977">
        <w:rPr>
          <w:rFonts w:ascii="Times New Roman" w:hAnsi="Times New Roman" w:cs="Times New Roman"/>
          <w:b/>
          <w:sz w:val="24"/>
          <w:szCs w:val="24"/>
        </w:rPr>
        <w:t>PRACTICE PAPER- 3</w:t>
      </w:r>
    </w:p>
    <w:p w:rsidR="009464AC" w:rsidRPr="00915977" w:rsidRDefault="009464AC" w:rsidP="00915977">
      <w:pPr>
        <w:spacing w:line="240" w:lineRule="auto"/>
        <w:jc w:val="center"/>
        <w:rPr>
          <w:rFonts w:ascii="Times New Roman" w:hAnsi="Times New Roman" w:cs="Times New Roman"/>
          <w:b/>
          <w:sz w:val="24"/>
          <w:szCs w:val="24"/>
        </w:rPr>
      </w:pPr>
      <w:r w:rsidRPr="00915977">
        <w:rPr>
          <w:rFonts w:ascii="Times New Roman" w:hAnsi="Times New Roman" w:cs="Times New Roman"/>
          <w:b/>
          <w:sz w:val="24"/>
          <w:szCs w:val="24"/>
        </w:rPr>
        <w:t>SECTION-A</w:t>
      </w:r>
    </w:p>
    <w:p w:rsidR="009464AC" w:rsidRPr="009464AC" w:rsidRDefault="009464AC" w:rsidP="00915977">
      <w:pPr>
        <w:pStyle w:val="ListParagraph"/>
        <w:numPr>
          <w:ilvl w:val="0"/>
          <w:numId w:val="2"/>
        </w:numPr>
        <w:spacing w:line="360" w:lineRule="auto"/>
        <w:jc w:val="both"/>
        <w:rPr>
          <w:rFonts w:ascii="Times New Roman" w:hAnsi="Times New Roman" w:cs="Times New Roman"/>
          <w:sz w:val="24"/>
          <w:szCs w:val="24"/>
        </w:rPr>
      </w:pPr>
      <w:r w:rsidRPr="009464AC">
        <w:rPr>
          <w:rFonts w:ascii="Times New Roman" w:hAnsi="Times New Roman" w:cs="Times New Roman"/>
          <w:sz w:val="24"/>
          <w:szCs w:val="24"/>
        </w:rPr>
        <w:t>Find the value of (0.03125)</w:t>
      </w:r>
      <w:r w:rsidRPr="009464AC">
        <w:rPr>
          <w:rFonts w:ascii="Times New Roman" w:hAnsi="Times New Roman" w:cs="Times New Roman"/>
          <w:sz w:val="24"/>
          <w:szCs w:val="24"/>
          <w:vertAlign w:val="superscript"/>
        </w:rPr>
        <w:t>-2/5</w:t>
      </w:r>
      <w:r w:rsidRPr="009464AC">
        <w:rPr>
          <w:rFonts w:ascii="Times New Roman" w:hAnsi="Times New Roman" w:cs="Times New Roman"/>
          <w:sz w:val="24"/>
          <w:szCs w:val="24"/>
        </w:rPr>
        <w:t>.</w:t>
      </w:r>
    </w:p>
    <w:p w:rsidR="009464AC" w:rsidRDefault="009464AC" w:rsidP="00915977">
      <w:pPr>
        <w:pStyle w:val="ListParagraph"/>
        <w:numPr>
          <w:ilvl w:val="0"/>
          <w:numId w:val="2"/>
        </w:numPr>
        <w:spacing w:line="360" w:lineRule="auto"/>
        <w:jc w:val="both"/>
        <w:rPr>
          <w:rFonts w:ascii="Times New Roman" w:hAnsi="Times New Roman" w:cs="Times New Roman"/>
          <w:sz w:val="24"/>
          <w:szCs w:val="24"/>
        </w:rPr>
      </w:pPr>
      <w:r w:rsidRPr="009464AC">
        <w:rPr>
          <w:rFonts w:ascii="Times New Roman" w:hAnsi="Times New Roman" w:cs="Times New Roman"/>
          <w:sz w:val="24"/>
          <w:szCs w:val="24"/>
        </w:rPr>
        <w:t>Find degree of polynomial (z</w:t>
      </w:r>
      <w:r w:rsidRPr="009464AC">
        <w:rPr>
          <w:rFonts w:ascii="Times New Roman" w:hAnsi="Times New Roman" w:cs="Times New Roman"/>
          <w:sz w:val="24"/>
          <w:szCs w:val="24"/>
          <w:vertAlign w:val="superscript"/>
        </w:rPr>
        <w:t>2</w:t>
      </w:r>
      <w:r w:rsidRPr="009464AC">
        <w:rPr>
          <w:rFonts w:ascii="Times New Roman" w:hAnsi="Times New Roman" w:cs="Times New Roman"/>
          <w:sz w:val="24"/>
          <w:szCs w:val="24"/>
        </w:rPr>
        <w:t>+5)</w:t>
      </w:r>
      <w:r>
        <w:rPr>
          <w:rFonts w:ascii="Times New Roman" w:hAnsi="Times New Roman" w:cs="Times New Roman"/>
          <w:sz w:val="24"/>
          <w:szCs w:val="24"/>
        </w:rPr>
        <w:t xml:space="preserve"> </w:t>
      </w:r>
      <w:r w:rsidRPr="009464AC">
        <w:rPr>
          <w:rFonts w:ascii="Times New Roman" w:hAnsi="Times New Roman" w:cs="Times New Roman"/>
          <w:sz w:val="24"/>
          <w:szCs w:val="24"/>
        </w:rPr>
        <w:t>(z</w:t>
      </w:r>
      <w:r w:rsidRPr="009464AC">
        <w:rPr>
          <w:rFonts w:ascii="Times New Roman" w:hAnsi="Times New Roman" w:cs="Times New Roman"/>
          <w:sz w:val="24"/>
          <w:szCs w:val="24"/>
          <w:vertAlign w:val="superscript"/>
        </w:rPr>
        <w:t>2</w:t>
      </w:r>
      <w:r w:rsidRPr="009464AC">
        <w:rPr>
          <w:rFonts w:ascii="Times New Roman" w:hAnsi="Times New Roman" w:cs="Times New Roman"/>
          <w:sz w:val="24"/>
          <w:szCs w:val="24"/>
        </w:rPr>
        <w:t>-6).</w:t>
      </w:r>
    </w:p>
    <w:p w:rsidR="009464AC" w:rsidRDefault="009464AC" w:rsidP="0091597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word ‘MATHS’ which letter shows rotational symmetry of order 2?</w:t>
      </w:r>
    </w:p>
    <w:p w:rsidR="009464AC" w:rsidRDefault="009464AC" w:rsidP="0091597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Give the order of rotational symmetry.</w:t>
      </w:r>
    </w:p>
    <w:p w:rsidR="00915977" w:rsidRDefault="00915977" w:rsidP="001E383C">
      <w:pPr>
        <w:spacing w:line="240" w:lineRule="auto"/>
        <w:jc w:val="both"/>
        <w:rPr>
          <w:rFonts w:ascii="Times New Roman" w:hAnsi="Times New Roman" w:cs="Times New Roman"/>
          <w:sz w:val="24"/>
          <w:szCs w:val="24"/>
        </w:rPr>
      </w:pPr>
    </w:p>
    <w:p w:rsidR="009464AC" w:rsidRPr="00915977" w:rsidRDefault="00915977" w:rsidP="00915977">
      <w:pPr>
        <w:spacing w:line="240" w:lineRule="auto"/>
        <w:jc w:val="center"/>
        <w:rPr>
          <w:rFonts w:ascii="Times New Roman" w:hAnsi="Times New Roman" w:cs="Times New Roman"/>
          <w:b/>
          <w:sz w:val="24"/>
          <w:szCs w:val="24"/>
        </w:rPr>
      </w:pPr>
      <w:r w:rsidRPr="00915977">
        <w:rPr>
          <w:rFonts w:ascii="Times New Roman" w:hAnsi="Times New Roman" w:cs="Times New Roman"/>
          <w:b/>
          <w:sz w:val="24"/>
          <w:szCs w:val="24"/>
        </w:rPr>
        <w:t>SECTION-B</w:t>
      </w:r>
    </w:p>
    <w:p w:rsidR="009464AC" w:rsidRDefault="009464AC" w:rsidP="0091597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Find the value of x for</w:t>
      </w:r>
    </w:p>
    <w:p w:rsidR="009464AC" w:rsidRPr="008E587B" w:rsidRDefault="009464AC" w:rsidP="00915977">
      <w:pPr>
        <w:spacing w:line="360" w:lineRule="auto"/>
        <w:ind w:left="720" w:firstLine="720"/>
        <w:jc w:val="both"/>
        <w:rPr>
          <w:rFonts w:ascii="Times New Roman" w:hAnsi="Times New Roman" w:cs="Times New Roman"/>
          <w:sz w:val="24"/>
          <w:szCs w:val="24"/>
        </w:rPr>
      </w:pPr>
      <w:r w:rsidRPr="008E587B">
        <w:rPr>
          <w:rFonts w:ascii="Times New Roman" w:hAnsi="Times New Roman" w:cs="Times New Roman"/>
          <w:sz w:val="24"/>
          <w:szCs w:val="24"/>
        </w:rPr>
        <w:t>2</w:t>
      </w:r>
      <w:r w:rsidRPr="008E587B">
        <w:rPr>
          <w:rFonts w:ascii="Times New Roman" w:hAnsi="Times New Roman" w:cs="Times New Roman"/>
          <w:sz w:val="24"/>
          <w:szCs w:val="24"/>
          <w:vertAlign w:val="superscript"/>
        </w:rPr>
        <w:t>x</w:t>
      </w:r>
      <w:r w:rsidRPr="008E587B">
        <w:rPr>
          <w:rFonts w:ascii="Times New Roman" w:hAnsi="Times New Roman" w:cs="Times New Roman"/>
          <w:sz w:val="24"/>
          <w:szCs w:val="24"/>
        </w:rPr>
        <w:t xml:space="preserve"> + 2</w:t>
      </w:r>
      <w:r w:rsidRPr="008E587B">
        <w:rPr>
          <w:rFonts w:ascii="Times New Roman" w:hAnsi="Times New Roman" w:cs="Times New Roman"/>
          <w:sz w:val="24"/>
          <w:szCs w:val="24"/>
          <w:vertAlign w:val="superscript"/>
        </w:rPr>
        <w:t>x</w:t>
      </w:r>
      <w:r w:rsidRPr="008E587B">
        <w:rPr>
          <w:rFonts w:ascii="Times New Roman" w:hAnsi="Times New Roman" w:cs="Times New Roman"/>
          <w:sz w:val="24"/>
          <w:szCs w:val="24"/>
        </w:rPr>
        <w:t xml:space="preserve"> + 2</w:t>
      </w:r>
      <w:r w:rsidRPr="008E587B">
        <w:rPr>
          <w:rFonts w:ascii="Times New Roman" w:hAnsi="Times New Roman" w:cs="Times New Roman"/>
          <w:sz w:val="24"/>
          <w:szCs w:val="24"/>
          <w:vertAlign w:val="superscript"/>
        </w:rPr>
        <w:t>x</w:t>
      </w:r>
      <w:r w:rsidRPr="008E587B">
        <w:rPr>
          <w:rFonts w:ascii="Times New Roman" w:hAnsi="Times New Roman" w:cs="Times New Roman"/>
          <w:sz w:val="24"/>
          <w:szCs w:val="24"/>
        </w:rPr>
        <w:t xml:space="preserve"> </w:t>
      </w:r>
      <w:r w:rsidR="00915977">
        <w:rPr>
          <w:rFonts w:ascii="Times New Roman" w:hAnsi="Times New Roman" w:cs="Times New Roman"/>
          <w:sz w:val="24"/>
          <w:szCs w:val="24"/>
        </w:rPr>
        <w:t>= 19</w:t>
      </w:r>
      <w:r w:rsidRPr="008E587B">
        <w:rPr>
          <w:rFonts w:ascii="Times New Roman" w:hAnsi="Times New Roman" w:cs="Times New Roman"/>
          <w:sz w:val="24"/>
          <w:szCs w:val="24"/>
        </w:rPr>
        <w:t>2</w:t>
      </w:r>
    </w:p>
    <w:p w:rsidR="00915977" w:rsidRPr="00915977" w:rsidRDefault="009464AC" w:rsidP="0091597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Find value of</w:t>
      </w:r>
      <w:r w:rsidR="00915977">
        <w:rPr>
          <w:rFonts w:ascii="Times New Roman" w:hAnsi="Times New Roman" w:cs="Times New Roman"/>
          <w:sz w:val="24"/>
          <w:szCs w:val="24"/>
        </w:rPr>
        <w:t xml:space="preserve"> </w:t>
      </w:r>
      <w:r w:rsidR="001C5731">
        <w:rPr>
          <w:rFonts w:ascii="Times New Roman" w:hAnsi="Times New Roman" w:cs="Times New Roman"/>
          <w:sz w:val="24"/>
          <w:szCs w:val="24"/>
        </w:rPr>
        <w:tab/>
      </w:r>
      <w:r w:rsidR="00915977">
        <w:rPr>
          <w:rFonts w:ascii="Times New Roman" w:hAnsi="Times New Roman" w:cs="Times New Roman"/>
          <w:sz w:val="24"/>
          <w:szCs w:val="24"/>
        </w:rPr>
        <w:t>{</w:t>
      </w:r>
      <w:r w:rsidR="008E587B" w:rsidRPr="00915977">
        <w:rPr>
          <w:rFonts w:ascii="Times New Roman" w:hAnsi="Times New Roman" w:cs="Times New Roman"/>
          <w:sz w:val="24"/>
          <w:szCs w:val="24"/>
        </w:rPr>
        <w:t>4</w:t>
      </w:r>
      <w:r w:rsidR="00CB0AA4" w:rsidRPr="00915977">
        <w:rPr>
          <w:rFonts w:ascii="Times New Roman" w:hAnsi="Times New Roman" w:cs="Times New Roman"/>
          <w:sz w:val="24"/>
          <w:szCs w:val="24"/>
        </w:rPr>
        <w:t xml:space="preserve"> × </w:t>
      </w:r>
      <w:r w:rsidRPr="00915977">
        <w:rPr>
          <w:rFonts w:ascii="Times New Roman" w:hAnsi="Times New Roman" w:cs="Times New Roman"/>
          <w:sz w:val="24"/>
          <w:szCs w:val="24"/>
        </w:rPr>
        <w:t>81</w:t>
      </w:r>
      <w:r w:rsidR="0008393E" w:rsidRPr="00915977">
        <w:rPr>
          <w:rFonts w:ascii="Times New Roman" w:hAnsi="Times New Roman" w:cs="Times New Roman"/>
          <w:sz w:val="24"/>
          <w:szCs w:val="24"/>
          <w:vertAlign w:val="superscript"/>
        </w:rPr>
        <w:t>-1/2</w:t>
      </w:r>
      <w:r w:rsidR="00CB0AA4" w:rsidRPr="00915977">
        <w:rPr>
          <w:rFonts w:ascii="Times New Roman" w:hAnsi="Times New Roman" w:cs="Times New Roman"/>
          <w:sz w:val="24"/>
          <w:szCs w:val="24"/>
          <w:vertAlign w:val="superscript"/>
        </w:rPr>
        <w:t xml:space="preserve"> </w:t>
      </w:r>
      <w:r w:rsidR="0008393E" w:rsidRPr="00915977">
        <w:rPr>
          <w:rFonts w:ascii="Times New Roman" w:hAnsi="Times New Roman" w:cs="Times New Roman"/>
          <w:sz w:val="24"/>
          <w:szCs w:val="24"/>
        </w:rPr>
        <w:t>(81</w:t>
      </w:r>
      <w:r w:rsidR="0008393E" w:rsidRPr="00915977">
        <w:rPr>
          <w:rFonts w:ascii="Times New Roman" w:hAnsi="Times New Roman" w:cs="Times New Roman"/>
          <w:sz w:val="24"/>
          <w:szCs w:val="24"/>
          <w:vertAlign w:val="superscript"/>
        </w:rPr>
        <w:t xml:space="preserve">1/2 </w:t>
      </w:r>
      <w:r w:rsidR="0008393E" w:rsidRPr="00915977">
        <w:rPr>
          <w:rFonts w:ascii="Times New Roman" w:hAnsi="Times New Roman" w:cs="Times New Roman"/>
          <w:sz w:val="24"/>
          <w:szCs w:val="24"/>
        </w:rPr>
        <w:t>+ 81</w:t>
      </w:r>
      <w:r w:rsidR="008E587B" w:rsidRPr="00915977">
        <w:rPr>
          <w:rFonts w:ascii="Times New Roman" w:hAnsi="Times New Roman" w:cs="Times New Roman"/>
          <w:sz w:val="24"/>
          <w:szCs w:val="24"/>
          <w:vertAlign w:val="superscript"/>
        </w:rPr>
        <w:t>3/2)</w:t>
      </w:r>
      <w:r w:rsidR="00915977">
        <w:rPr>
          <w:rFonts w:ascii="Times New Roman" w:hAnsi="Times New Roman" w:cs="Times New Roman"/>
          <w:sz w:val="24"/>
          <w:szCs w:val="24"/>
        </w:rPr>
        <w:t>}</w:t>
      </w:r>
    </w:p>
    <w:p w:rsidR="00915977" w:rsidRPr="00915977" w:rsidRDefault="008E587B" w:rsidP="0091597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Divide </w:t>
      </w:r>
      <w:r w:rsidR="001C5731">
        <w:rPr>
          <w:rFonts w:ascii="Times New Roman" w:hAnsi="Times New Roman" w:cs="Times New Roman"/>
          <w:sz w:val="24"/>
          <w:szCs w:val="24"/>
        </w:rPr>
        <w:tab/>
      </w:r>
      <w:r w:rsidR="00915977">
        <w:rPr>
          <w:rFonts w:ascii="Times New Roman" w:hAnsi="Times New Roman" w:cs="Times New Roman"/>
          <w:sz w:val="24"/>
          <w:szCs w:val="24"/>
        </w:rPr>
        <w:t>(</w:t>
      </w:r>
      <w:r w:rsidRPr="00915977">
        <w:rPr>
          <w:rFonts w:ascii="Times New Roman" w:hAnsi="Times New Roman" w:cs="Times New Roman"/>
          <w:sz w:val="24"/>
          <w:szCs w:val="24"/>
        </w:rPr>
        <w:t>-3x</w:t>
      </w:r>
      <w:r w:rsidRPr="00915977">
        <w:rPr>
          <w:rFonts w:ascii="Times New Roman" w:hAnsi="Times New Roman" w:cs="Times New Roman"/>
          <w:sz w:val="24"/>
          <w:szCs w:val="24"/>
          <w:vertAlign w:val="superscript"/>
        </w:rPr>
        <w:t xml:space="preserve">2 </w:t>
      </w:r>
      <w:r w:rsidRPr="00915977">
        <w:rPr>
          <w:rFonts w:ascii="Times New Roman" w:hAnsi="Times New Roman" w:cs="Times New Roman"/>
          <w:sz w:val="24"/>
          <w:szCs w:val="24"/>
        </w:rPr>
        <w:t>+ √3x</w:t>
      </w:r>
      <w:r w:rsidR="00915977">
        <w:rPr>
          <w:rFonts w:ascii="Times New Roman" w:hAnsi="Times New Roman" w:cs="Times New Roman"/>
          <w:sz w:val="24"/>
          <w:szCs w:val="24"/>
        </w:rPr>
        <w:t>)</w:t>
      </w:r>
      <w:r w:rsidRPr="00915977">
        <w:rPr>
          <w:rFonts w:ascii="Times New Roman" w:hAnsi="Times New Roman" w:cs="Times New Roman"/>
          <w:sz w:val="24"/>
          <w:szCs w:val="24"/>
        </w:rPr>
        <w:t xml:space="preserve"> by √3x</w:t>
      </w:r>
    </w:p>
    <w:p w:rsidR="00915977" w:rsidRDefault="00CB0AA4" w:rsidP="0091597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Using factor method, divide the polynomia</w:t>
      </w:r>
      <w:r w:rsidR="00915977">
        <w:rPr>
          <w:rFonts w:ascii="Times New Roman" w:hAnsi="Times New Roman" w:cs="Times New Roman"/>
          <w:sz w:val="24"/>
          <w:szCs w:val="24"/>
        </w:rPr>
        <w:t>l</w:t>
      </w:r>
    </w:p>
    <w:p w:rsidR="00915977" w:rsidRPr="00915977" w:rsidRDefault="00CB0AA4" w:rsidP="00915977">
      <w:pPr>
        <w:spacing w:line="480" w:lineRule="auto"/>
        <w:ind w:left="284"/>
        <w:jc w:val="center"/>
        <w:rPr>
          <w:rFonts w:ascii="Times New Roman" w:hAnsi="Times New Roman" w:cs="Times New Roman"/>
          <w:sz w:val="24"/>
          <w:szCs w:val="24"/>
        </w:rPr>
      </w:pPr>
      <w:r w:rsidRPr="00915977">
        <w:rPr>
          <w:rFonts w:ascii="Times New Roman" w:hAnsi="Times New Roman" w:cs="Times New Roman"/>
          <w:sz w:val="24"/>
          <w:szCs w:val="24"/>
        </w:rPr>
        <w:t>x</w:t>
      </w:r>
      <w:r w:rsidRPr="00915977">
        <w:rPr>
          <w:rFonts w:ascii="Times New Roman" w:hAnsi="Times New Roman" w:cs="Times New Roman"/>
          <w:sz w:val="24"/>
          <w:szCs w:val="24"/>
          <w:vertAlign w:val="superscript"/>
        </w:rPr>
        <w:t>2</w:t>
      </w:r>
      <w:r w:rsidRPr="00915977">
        <w:rPr>
          <w:rFonts w:ascii="Times New Roman" w:hAnsi="Times New Roman" w:cs="Times New Roman"/>
          <w:sz w:val="24"/>
          <w:szCs w:val="24"/>
        </w:rPr>
        <w:t xml:space="preserve"> - 10x + 16 by x </w:t>
      </w:r>
      <w:r w:rsidR="00915977" w:rsidRPr="00915977">
        <w:rPr>
          <w:rFonts w:ascii="Times New Roman" w:hAnsi="Times New Roman" w:cs="Times New Roman"/>
          <w:sz w:val="24"/>
          <w:szCs w:val="24"/>
        </w:rPr>
        <w:t>–</w:t>
      </w:r>
      <w:r w:rsidRPr="00915977">
        <w:rPr>
          <w:rFonts w:ascii="Times New Roman" w:hAnsi="Times New Roman" w:cs="Times New Roman"/>
          <w:sz w:val="24"/>
          <w:szCs w:val="24"/>
        </w:rPr>
        <w:t xml:space="preserve"> 2</w:t>
      </w:r>
    </w:p>
    <w:p w:rsidR="00E376B4" w:rsidRDefault="00CB0AA4" w:rsidP="001E383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Solve the following equation</w:t>
      </w:r>
      <w:r w:rsidR="00E376B4">
        <w:rPr>
          <w:rFonts w:ascii="Times New Roman" w:hAnsi="Times New Roman" w:cs="Times New Roman"/>
          <w:sz w:val="24"/>
          <w:szCs w:val="24"/>
        </w:rPr>
        <w:t xml:space="preserve"> for x</w:t>
      </w:r>
    </w:p>
    <w:p w:rsidR="00915977" w:rsidRDefault="00915977" w:rsidP="00915977">
      <w:pPr>
        <w:pStyle w:val="ListParagraph"/>
        <w:spacing w:line="240" w:lineRule="auto"/>
        <w:ind w:left="644"/>
        <w:jc w:val="both"/>
        <w:rPr>
          <w:rFonts w:ascii="Times New Roman" w:hAnsi="Times New Roman" w:cs="Times New Roman"/>
          <w:sz w:val="24"/>
          <w:szCs w:val="24"/>
        </w:rPr>
      </w:pPr>
    </w:p>
    <w:p w:rsidR="00E376B4" w:rsidRPr="00915977" w:rsidRDefault="00E376B4" w:rsidP="001E383C">
      <w:pPr>
        <w:pStyle w:val="ListParagraph"/>
        <w:spacing w:line="240" w:lineRule="auto"/>
        <w:jc w:val="both"/>
        <w:rPr>
          <w:rFonts w:ascii="Times New Roman" w:eastAsiaTheme="minorEastAsia" w:hAnsi="Times New Roman" w:cs="Times New Roman"/>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5x-4</m:t>
                      </m:r>
                    </m:num>
                    <m:den>
                      <m:r>
                        <w:rPr>
                          <w:rFonts w:ascii="Cambria Math" w:hAnsi="Cambria Math"/>
                        </w:rPr>
                        <m:t>2.4x+6</m:t>
                      </m:r>
                    </m:den>
                  </m:f>
                </m:e>
              </m:d>
            </m:e>
            <m:sup>
              <m:r>
                <w:rPr>
                  <w:rFonts w:ascii="Cambria Math" w:hAnsi="Cambria Math"/>
                </w:rPr>
                <m:t xml:space="preserve"> </m:t>
              </m:r>
            </m:sup>
          </m:sSup>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oMath>
      </m:oMathPara>
    </w:p>
    <w:p w:rsidR="00915977" w:rsidRPr="00E376B4" w:rsidRDefault="00915977" w:rsidP="001E383C">
      <w:pPr>
        <w:pStyle w:val="ListParagraph"/>
        <w:spacing w:line="240" w:lineRule="auto"/>
        <w:jc w:val="both"/>
        <w:rPr>
          <w:rFonts w:ascii="Times New Roman" w:eastAsiaTheme="minorEastAsia" w:hAnsi="Times New Roman" w:cs="Times New Roman"/>
        </w:rPr>
      </w:pPr>
    </w:p>
    <w:p w:rsidR="00E376B4" w:rsidRPr="00E376B4" w:rsidRDefault="00E376B4" w:rsidP="001E383C">
      <w:pPr>
        <w:pStyle w:val="ListParagraph"/>
        <w:spacing w:line="240" w:lineRule="auto"/>
        <w:jc w:val="both"/>
        <w:rPr>
          <w:rFonts w:ascii="Times New Roman" w:hAnsi="Times New Roman" w:cs="Times New Roman"/>
          <w:sz w:val="24"/>
          <w:szCs w:val="24"/>
        </w:rPr>
      </w:pPr>
    </w:p>
    <w:p w:rsidR="00E376B4" w:rsidRDefault="00E376B4" w:rsidP="001E383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Write order and angle of rotational symmetry of equilateral triangle.</w:t>
      </w:r>
    </w:p>
    <w:p w:rsidR="00E376B4" w:rsidRDefault="00E376B4" w:rsidP="001E383C">
      <w:pPr>
        <w:spacing w:line="240" w:lineRule="auto"/>
        <w:ind w:left="360"/>
        <w:jc w:val="both"/>
        <w:rPr>
          <w:rFonts w:ascii="Times New Roman" w:hAnsi="Times New Roman" w:cs="Times New Roman"/>
          <w:sz w:val="24"/>
          <w:szCs w:val="24"/>
        </w:rPr>
      </w:pPr>
    </w:p>
    <w:p w:rsidR="00E376B4" w:rsidRPr="00915977" w:rsidRDefault="00E376B4" w:rsidP="00915977">
      <w:pPr>
        <w:spacing w:line="240" w:lineRule="auto"/>
        <w:jc w:val="center"/>
        <w:rPr>
          <w:rFonts w:ascii="Times New Roman" w:hAnsi="Times New Roman" w:cs="Times New Roman"/>
          <w:b/>
          <w:sz w:val="24"/>
          <w:szCs w:val="24"/>
        </w:rPr>
      </w:pPr>
      <w:r w:rsidRPr="00915977">
        <w:rPr>
          <w:rFonts w:ascii="Times New Roman" w:hAnsi="Times New Roman" w:cs="Times New Roman"/>
          <w:b/>
          <w:sz w:val="24"/>
          <w:szCs w:val="24"/>
        </w:rPr>
        <w:t>SECTION – C</w:t>
      </w:r>
    </w:p>
    <w:p w:rsidR="00E376B4" w:rsidRDefault="00E376B4" w:rsidP="001E383C">
      <w:pPr>
        <w:spacing w:line="240" w:lineRule="auto"/>
        <w:jc w:val="both"/>
        <w:rPr>
          <w:rFonts w:ascii="Times New Roman" w:hAnsi="Times New Roman" w:cs="Times New Roman"/>
          <w:sz w:val="24"/>
          <w:szCs w:val="24"/>
        </w:rPr>
      </w:pPr>
    </w:p>
    <w:p w:rsidR="00E376B4" w:rsidRDefault="00E376B4" w:rsidP="001E383C">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Simplify and express the answer with positive indices</w:t>
      </w:r>
    </w:p>
    <w:p w:rsidR="00723705" w:rsidRPr="00723705" w:rsidRDefault="00723705" w:rsidP="00894B9D">
      <w:pPr>
        <w:spacing w:line="240" w:lineRule="auto"/>
        <w:ind w:left="360"/>
        <w:jc w:val="center"/>
        <w:rPr>
          <w:rFonts w:ascii="Times New Roman" w:eastAsiaTheme="minorEastAsia" w:hAnsi="Times New Roman" w:cs="Times New Roman"/>
          <w:sz w:val="28"/>
          <w:szCs w:val="28"/>
        </w:rPr>
      </w:pPr>
      <m:oMath>
        <m:r>
          <w:rPr>
            <w:rFonts w:ascii="Cambria Math" w:hAnsi="Cambria Math" w:cs="Times New Roman"/>
            <w:sz w:val="24"/>
            <w:szCs w:val="24"/>
            <w:vertAlign w:val="superscript"/>
          </w:rPr>
          <m:t xml:space="preserve">{ </m:t>
        </m:r>
        <m:rad>
          <m:radPr>
            <m:ctrlPr>
              <w:rPr>
                <w:rFonts w:ascii="Cambria Math" w:hAnsi="Cambria Math" w:cs="Times New Roman"/>
                <w:i/>
                <w:sz w:val="24"/>
                <w:szCs w:val="24"/>
                <w:vertAlign w:val="superscript"/>
              </w:rPr>
            </m:ctrlPr>
          </m:radPr>
          <m:deg>
            <m:r>
              <w:rPr>
                <w:rFonts w:ascii="Cambria Math" w:hAnsi="Cambria Math" w:cs="Times New Roman"/>
                <w:sz w:val="24"/>
                <w:szCs w:val="24"/>
                <w:vertAlign w:val="superscript"/>
              </w:rPr>
              <m:t>3</m:t>
            </m:r>
          </m:deg>
          <m:e>
            <m:r>
              <w:rPr>
                <w:rFonts w:ascii="Cambria Math" w:hAnsi="Cambria Math" w:cs="Times New Roman"/>
                <w:sz w:val="24"/>
                <w:szCs w:val="24"/>
                <w:vertAlign w:val="superscript"/>
              </w:rPr>
              <m:t>x</m:t>
            </m:r>
            <m:r>
              <m:rPr>
                <m:nor/>
              </m:rPr>
              <w:rPr>
                <w:rFonts w:ascii="Times New Roman" w:hAnsi="Times New Roman" w:cs="Times New Roman"/>
                <w:sz w:val="24"/>
                <w:szCs w:val="24"/>
                <w:vertAlign w:val="superscript"/>
              </w:rPr>
              <m:t>4</m:t>
            </m:r>
            <m:r>
              <w:rPr>
                <w:rFonts w:ascii="Cambria Math" w:hAnsi="Cambria Math" w:cs="Times New Roman"/>
                <w:sz w:val="24"/>
                <w:szCs w:val="24"/>
                <w:vertAlign w:val="superscript"/>
              </w:rPr>
              <m:t>y</m:t>
            </m:r>
          </m:e>
        </m:rad>
      </m:oMath>
      <w:r w:rsidR="0084126C">
        <w:rPr>
          <w:rFonts w:ascii="Times New Roman" w:eastAsiaTheme="minorEastAsia" w:hAnsi="Times New Roman" w:cs="Times New Roman"/>
          <w:sz w:val="24"/>
          <w:szCs w:val="24"/>
          <w:vertAlign w:val="superscript"/>
        </w:rPr>
        <w:t xml:space="preserve"> </w:t>
      </w:r>
      <w:r w:rsidR="0084126C">
        <w:rPr>
          <w:rFonts w:ascii="Times New Roman" w:eastAsiaTheme="minorEastAsia" w:hAnsi="Times New Roman" w:cs="Times New Roman"/>
          <w:sz w:val="24"/>
          <w:szCs w:val="24"/>
        </w:rPr>
        <w:t xml:space="preserve"> </w:t>
      </w:r>
      <w:r w:rsidR="0084126C" w:rsidRPr="00723705">
        <w:rPr>
          <w:rFonts w:ascii="Times New Roman" w:eastAsiaTheme="minorEastAsia" w:hAnsi="Times New Roman" w:cs="Times New Roman"/>
          <w:sz w:val="24"/>
          <w:szCs w:val="24"/>
        </w:rPr>
        <w:t xml:space="preserve">+ </w:t>
      </w:r>
      <m:oMath>
        <m:f>
          <m:fPr>
            <m:ctrlPr>
              <w:rPr>
                <w:rFonts w:ascii="Cambria Math" w:eastAsiaTheme="minorEastAsia" w:hAnsi="Cambria Math" w:cs="Andalus"/>
                <w:i/>
                <w:sz w:val="28"/>
                <w:szCs w:val="28"/>
              </w:rPr>
            </m:ctrlPr>
          </m:fPr>
          <m:num>
            <m:r>
              <w:rPr>
                <w:rFonts w:ascii="Cambria Math" w:eastAsiaTheme="minorEastAsia" w:hAnsi="Cambria Math" w:cs="Andalus"/>
                <w:sz w:val="28"/>
                <w:szCs w:val="28"/>
              </w:rPr>
              <m:t>1</m:t>
            </m:r>
          </m:num>
          <m:den>
            <m:rad>
              <m:radPr>
                <m:ctrlPr>
                  <w:rPr>
                    <w:rFonts w:ascii="Cambria Math" w:eastAsiaTheme="minorEastAsia" w:hAnsi="Cambria Math" w:cs="Andalus"/>
                    <w:i/>
                    <w:sz w:val="28"/>
                    <w:szCs w:val="28"/>
                  </w:rPr>
                </m:ctrlPr>
              </m:radPr>
              <m:deg>
                <m:r>
                  <w:rPr>
                    <w:rFonts w:ascii="Cambria Math" w:hAnsi="Cambria Math" w:cs="Andalus"/>
                    <w:sz w:val="28"/>
                    <w:szCs w:val="28"/>
                  </w:rPr>
                  <m:t>3</m:t>
                </m:r>
              </m:deg>
              <m:e>
                <m:r>
                  <w:rPr>
                    <w:rFonts w:ascii="Cambria Math" w:eastAsiaTheme="minorEastAsia" w:hAnsi="Cambria Math" w:cs="Andalus"/>
                    <w:sz w:val="28"/>
                    <w:szCs w:val="28"/>
                  </w:rPr>
                  <m:t>x</m:t>
                </m:r>
                <m:sSup>
                  <m:sSupPr>
                    <m:ctrlPr>
                      <w:rPr>
                        <w:rFonts w:ascii="Cambria Math" w:eastAsiaTheme="minorEastAsia" w:hAnsi="Cambria Math" w:cs="Andalus"/>
                        <w:i/>
                        <w:sz w:val="28"/>
                        <w:szCs w:val="28"/>
                      </w:rPr>
                    </m:ctrlPr>
                  </m:sSupPr>
                  <m:e>
                    <m:r>
                      <w:rPr>
                        <w:rFonts w:ascii="Cambria Math" w:eastAsiaTheme="minorEastAsia" w:hAnsi="Cambria Math" w:cs="Andalus"/>
                        <w:sz w:val="28"/>
                        <w:szCs w:val="28"/>
                      </w:rPr>
                      <m:t>y</m:t>
                    </m:r>
                  </m:e>
                  <m:sup>
                    <m:r>
                      <w:rPr>
                        <w:rFonts w:ascii="Cambria Math" w:eastAsiaTheme="minorEastAsia" w:hAnsi="Cambria Math" w:cs="Andalus"/>
                        <w:sz w:val="28"/>
                        <w:szCs w:val="28"/>
                      </w:rPr>
                      <m:t>7</m:t>
                    </m:r>
                  </m:sup>
                </m:sSup>
              </m:e>
            </m:rad>
          </m:den>
        </m:f>
      </m:oMath>
      <w:r w:rsidRPr="00723705">
        <w:rPr>
          <w:rFonts w:ascii="Times New Roman" w:eastAsiaTheme="minorEastAsia" w:hAnsi="Times New Roman" w:cs="Times New Roman"/>
          <w:sz w:val="24"/>
          <w:szCs w:val="24"/>
        </w:rPr>
        <w:t xml:space="preserve"> }</w:t>
      </w:r>
      <w:r>
        <w:rPr>
          <w:rFonts w:ascii="Times New Roman" w:eastAsiaTheme="minorEastAsia" w:hAnsi="Times New Roman" w:cs="Times New Roman"/>
          <w:sz w:val="28"/>
          <w:szCs w:val="28"/>
          <w:vertAlign w:val="superscript"/>
        </w:rPr>
        <w:t>-4</w:t>
      </w:r>
    </w:p>
    <w:p w:rsidR="00723705" w:rsidRDefault="00723705" w:rsidP="001E383C">
      <w:pPr>
        <w:pStyle w:val="ListParagraph"/>
        <w:numPr>
          <w:ilvl w:val="0"/>
          <w:numId w:val="2"/>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the CI on Rs. 24000 for 6 months if interest is payable quarterly at the rate of 8% p.a.</w:t>
      </w:r>
    </w:p>
    <w:p w:rsidR="00723705" w:rsidRDefault="00723705" w:rsidP="001E383C">
      <w:pPr>
        <w:spacing w:line="240" w:lineRule="auto"/>
        <w:jc w:val="both"/>
        <w:rPr>
          <w:rFonts w:ascii="Times New Roman" w:eastAsiaTheme="minorEastAsia" w:hAnsi="Times New Roman" w:cs="Times New Roman"/>
          <w:sz w:val="24"/>
          <w:szCs w:val="24"/>
        </w:rPr>
      </w:pPr>
    </w:p>
    <w:p w:rsidR="00723705" w:rsidRDefault="009059E4" w:rsidP="001E383C">
      <w:pPr>
        <w:pStyle w:val="ListParagraph"/>
        <w:numPr>
          <w:ilvl w:val="0"/>
          <w:numId w:val="2"/>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Using long division method, show that (2q-1) is a factor of</w:t>
      </w:r>
    </w:p>
    <w:p w:rsidR="009059E4" w:rsidRDefault="009059E4" w:rsidP="00894B9D">
      <w:pPr>
        <w:spacing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4q</w:t>
      </w:r>
      <w:r>
        <w:rPr>
          <w:rFonts w:ascii="Times New Roman" w:eastAsiaTheme="minorEastAsia" w:hAnsi="Times New Roman" w:cs="Times New Roman"/>
          <w:sz w:val="24"/>
          <w:szCs w:val="24"/>
          <w:vertAlign w:val="superscript"/>
        </w:rPr>
        <w:t xml:space="preserve">3 </w:t>
      </w:r>
      <w:r>
        <w:rPr>
          <w:rFonts w:ascii="Times New Roman" w:eastAsiaTheme="minorEastAsia" w:hAnsi="Times New Roman" w:cs="Times New Roman"/>
          <w:sz w:val="24"/>
          <w:szCs w:val="24"/>
        </w:rPr>
        <w:t>– 6q – 4q + 3</w:t>
      </w:r>
    </w:p>
    <w:p w:rsidR="009059E4" w:rsidRDefault="0066497D" w:rsidP="001E383C">
      <w:pPr>
        <w:pStyle w:val="ListParagraph"/>
        <w:numPr>
          <w:ilvl w:val="0"/>
          <w:numId w:val="2"/>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059E4">
        <w:rPr>
          <w:rFonts w:ascii="Times New Roman" w:eastAsiaTheme="minorEastAsia" w:hAnsi="Times New Roman" w:cs="Times New Roman"/>
          <w:sz w:val="24"/>
          <w:szCs w:val="24"/>
        </w:rPr>
        <w:t>The sum of three consecutive multiplies of 8 is 888. Find these multiples.</w:t>
      </w:r>
    </w:p>
    <w:p w:rsidR="009059E4" w:rsidRPr="00915977" w:rsidRDefault="009059E4" w:rsidP="00915977">
      <w:pPr>
        <w:spacing w:line="240" w:lineRule="auto"/>
        <w:ind w:left="360"/>
        <w:jc w:val="center"/>
        <w:rPr>
          <w:rFonts w:ascii="Times New Roman" w:eastAsiaTheme="minorEastAsia" w:hAnsi="Times New Roman" w:cs="Times New Roman"/>
          <w:b/>
          <w:sz w:val="24"/>
          <w:szCs w:val="24"/>
        </w:rPr>
      </w:pPr>
      <w:r w:rsidRPr="00915977">
        <w:rPr>
          <w:rFonts w:ascii="Times New Roman" w:eastAsiaTheme="minorEastAsia" w:hAnsi="Times New Roman" w:cs="Times New Roman"/>
          <w:b/>
          <w:sz w:val="24"/>
          <w:szCs w:val="24"/>
        </w:rPr>
        <w:t>Or</w:t>
      </w:r>
    </w:p>
    <w:p w:rsidR="009059E4" w:rsidRDefault="009059E4" w:rsidP="001E383C">
      <w:pPr>
        <w:spacing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difference between two positive integers is 30. The ratio of integers is 2:5. Find the integers.</w:t>
      </w:r>
    </w:p>
    <w:p w:rsidR="009059E4" w:rsidRDefault="009059E4" w:rsidP="001E383C">
      <w:pPr>
        <w:spacing w:line="240" w:lineRule="auto"/>
        <w:jc w:val="both"/>
        <w:rPr>
          <w:rFonts w:ascii="Times New Roman" w:eastAsiaTheme="minorEastAsia" w:hAnsi="Times New Roman" w:cs="Times New Roman"/>
          <w:sz w:val="24"/>
          <w:szCs w:val="24"/>
        </w:rPr>
      </w:pPr>
    </w:p>
    <w:p w:rsidR="009059E4" w:rsidRDefault="0066497D" w:rsidP="001E383C">
      <w:pPr>
        <w:pStyle w:val="ListParagraph"/>
        <w:numPr>
          <w:ilvl w:val="0"/>
          <w:numId w:val="2"/>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059E4">
        <w:rPr>
          <w:rFonts w:ascii="Times New Roman" w:eastAsiaTheme="minorEastAsia" w:hAnsi="Times New Roman" w:cs="Times New Roman"/>
          <w:sz w:val="24"/>
          <w:szCs w:val="24"/>
        </w:rPr>
        <w:t>The length of rectangle is greater than breadth by 3. If length is increases by 9cm and breadth reduced by 5cm such that area remains same. Find the dim</w:t>
      </w:r>
      <w:r>
        <w:rPr>
          <w:rFonts w:ascii="Times New Roman" w:eastAsiaTheme="minorEastAsia" w:hAnsi="Times New Roman" w:cs="Times New Roman"/>
          <w:sz w:val="24"/>
          <w:szCs w:val="24"/>
        </w:rPr>
        <w:t>ension of rectangle.</w:t>
      </w:r>
    </w:p>
    <w:p w:rsidR="009059E4" w:rsidRDefault="009059E4" w:rsidP="001E383C">
      <w:pPr>
        <w:spacing w:line="240" w:lineRule="auto"/>
        <w:jc w:val="both"/>
        <w:rPr>
          <w:rFonts w:ascii="Times New Roman" w:eastAsiaTheme="minorEastAsia" w:hAnsi="Times New Roman" w:cs="Times New Roman"/>
          <w:sz w:val="24"/>
          <w:szCs w:val="24"/>
        </w:rPr>
      </w:pPr>
    </w:p>
    <w:p w:rsidR="009059E4" w:rsidRDefault="0066497D" w:rsidP="001E383C">
      <w:pPr>
        <w:pStyle w:val="ListParagraph"/>
        <w:numPr>
          <w:ilvl w:val="0"/>
          <w:numId w:val="2"/>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ABCD is parallelogram. AP bisects </w:t>
      </w:r>
      <m:oMath>
        <m:r>
          <w:rPr>
            <w:rFonts w:ascii="Cambria Math" w:eastAsiaTheme="minorEastAsia" w:hAnsi="Cambria Math" w:cs="Times New Roman"/>
            <w:sz w:val="24"/>
            <w:szCs w:val="24"/>
          </w:rPr>
          <m:t>∠A</m:t>
        </m:r>
      </m:oMath>
      <w:r w:rsidR="001C5731">
        <w:rPr>
          <w:rFonts w:ascii="Times New Roman" w:eastAsiaTheme="minorEastAsia" w:hAnsi="Times New Roman" w:cs="Times New Roman"/>
          <w:sz w:val="24"/>
          <w:szCs w:val="24"/>
        </w:rPr>
        <w:t xml:space="preserve"> and CQ bisects </w:t>
      </w:r>
      <m:oMath>
        <m:r>
          <w:rPr>
            <w:rFonts w:ascii="Cambria Math" w:eastAsiaTheme="minorEastAsia" w:hAnsi="Cambria Math" w:cs="Times New Roman"/>
            <w:sz w:val="24"/>
            <w:szCs w:val="24"/>
          </w:rPr>
          <m:t>∠C</m:t>
        </m:r>
      </m:oMath>
      <w:r>
        <w:rPr>
          <w:rFonts w:ascii="Times New Roman" w:eastAsiaTheme="minorEastAsia" w:hAnsi="Times New Roman" w:cs="Times New Roman"/>
          <w:sz w:val="24"/>
          <w:szCs w:val="24"/>
        </w:rPr>
        <w:t>. P lies on CD and Q lies on AB. Show that</w:t>
      </w:r>
    </w:p>
    <w:p w:rsidR="0066497D" w:rsidRDefault="0066497D" w:rsidP="001E383C">
      <w:pPr>
        <w:pStyle w:val="ListParagraph"/>
        <w:numPr>
          <w:ilvl w:val="0"/>
          <w:numId w:val="4"/>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AP parallel CQ</w:t>
      </w:r>
    </w:p>
    <w:p w:rsidR="0066497D" w:rsidRDefault="0066497D" w:rsidP="001E383C">
      <w:pPr>
        <w:pStyle w:val="ListParagraph"/>
        <w:numPr>
          <w:ilvl w:val="0"/>
          <w:numId w:val="4"/>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AQCP is a parallelogram.</w:t>
      </w:r>
    </w:p>
    <w:p w:rsidR="0066497D" w:rsidRDefault="0066497D" w:rsidP="001E383C">
      <w:pPr>
        <w:spacing w:line="240" w:lineRule="auto"/>
        <w:jc w:val="both"/>
        <w:rPr>
          <w:rFonts w:ascii="Times New Roman" w:eastAsiaTheme="minorEastAsia" w:hAnsi="Times New Roman" w:cs="Times New Roman"/>
          <w:sz w:val="24"/>
          <w:szCs w:val="24"/>
        </w:rPr>
      </w:pPr>
    </w:p>
    <w:p w:rsidR="0066497D" w:rsidRDefault="0066497D" w:rsidP="001E383C">
      <w:pPr>
        <w:pStyle w:val="ListParagraph"/>
        <w:numPr>
          <w:ilvl w:val="0"/>
          <w:numId w:val="2"/>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ABCD is a rectangle in which DP and BQ are perpendiculars from D and B on diagonal AC. Show that</w:t>
      </w:r>
    </w:p>
    <w:p w:rsidR="0066497D" w:rsidRDefault="0066497D" w:rsidP="001E383C">
      <w:pPr>
        <w:pStyle w:val="ListParagraph"/>
        <w:numPr>
          <w:ilvl w:val="0"/>
          <w:numId w:val="5"/>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ADP</w:t>
      </w:r>
      <w:r w:rsidR="001E383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CBQ</w:t>
      </w:r>
    </w:p>
    <w:p w:rsidR="0066497D" w:rsidRDefault="0066497D" w:rsidP="001E383C">
      <w:pPr>
        <w:pStyle w:val="ListParagraph"/>
        <w:numPr>
          <w:ilvl w:val="0"/>
          <w:numId w:val="5"/>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DP = BQ</w:t>
      </w:r>
    </w:p>
    <w:p w:rsidR="00A841FE" w:rsidRDefault="00A841FE" w:rsidP="00A841FE">
      <w:pPr>
        <w:spacing w:line="240" w:lineRule="auto"/>
        <w:ind w:left="720"/>
        <w:jc w:val="both"/>
        <w:rPr>
          <w:rFonts w:ascii="Times New Roman" w:eastAsiaTheme="minorEastAsia" w:hAnsi="Times New Roman" w:cs="Times New Roman"/>
          <w:sz w:val="24"/>
          <w:szCs w:val="24"/>
        </w:rPr>
      </w:pPr>
    </w:p>
    <w:p w:rsidR="00A841FE" w:rsidRPr="00A841FE" w:rsidRDefault="00A841FE" w:rsidP="00A841FE">
      <w:pPr>
        <w:spacing w:line="240" w:lineRule="auto"/>
        <w:ind w:left="720"/>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n-IN"/>
        </w:rPr>
        <w:drawing>
          <wp:inline distT="0" distB="0" distL="0" distR="0">
            <wp:extent cx="2857500" cy="17297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29740"/>
                    </a:xfrm>
                    <a:prstGeom prst="rect">
                      <a:avLst/>
                    </a:prstGeom>
                    <a:noFill/>
                    <a:ln>
                      <a:noFill/>
                    </a:ln>
                  </pic:spPr>
                </pic:pic>
              </a:graphicData>
            </a:graphic>
          </wp:inline>
        </w:drawing>
      </w:r>
    </w:p>
    <w:p w:rsidR="00A841FE" w:rsidRPr="00A841FE" w:rsidRDefault="00A841FE" w:rsidP="00A841FE">
      <w:pPr>
        <w:spacing w:line="240" w:lineRule="auto"/>
        <w:ind w:left="720"/>
        <w:jc w:val="both"/>
        <w:rPr>
          <w:rFonts w:ascii="Times New Roman" w:eastAsiaTheme="minorEastAsia" w:hAnsi="Times New Roman" w:cs="Times New Roman"/>
          <w:sz w:val="24"/>
          <w:szCs w:val="24"/>
        </w:rPr>
      </w:pPr>
    </w:p>
    <w:p w:rsidR="0066497D" w:rsidRPr="00A841FE" w:rsidRDefault="0066497D" w:rsidP="00A841FE">
      <w:pPr>
        <w:pStyle w:val="ListParagraph"/>
        <w:numPr>
          <w:ilvl w:val="0"/>
          <w:numId w:val="2"/>
        </w:numPr>
        <w:spacing w:line="240" w:lineRule="auto"/>
        <w:jc w:val="both"/>
        <w:rPr>
          <w:rFonts w:ascii="Times New Roman" w:eastAsiaTheme="minorEastAsia" w:hAnsi="Times New Roman" w:cs="Times New Roman"/>
          <w:sz w:val="24"/>
          <w:szCs w:val="24"/>
        </w:rPr>
      </w:pPr>
      <w:r w:rsidRPr="00A841FE">
        <w:rPr>
          <w:rFonts w:ascii="Times New Roman" w:eastAsiaTheme="minorEastAsia" w:hAnsi="Times New Roman" w:cs="Times New Roman"/>
          <w:sz w:val="24"/>
          <w:szCs w:val="24"/>
        </w:rPr>
        <w:t>Construct a quadrilateral</w:t>
      </w:r>
      <w:r w:rsidR="0016294C" w:rsidRPr="00A841FE">
        <w:rPr>
          <w:rFonts w:ascii="Times New Roman" w:eastAsiaTheme="minorEastAsia" w:hAnsi="Times New Roman" w:cs="Times New Roman"/>
          <w:sz w:val="24"/>
          <w:szCs w:val="24"/>
        </w:rPr>
        <w:t xml:space="preserve"> ABCD in which</w:t>
      </w:r>
    </w:p>
    <w:p w:rsidR="0016294C" w:rsidRDefault="0016294C" w:rsidP="001E383C">
      <w:pPr>
        <w:spacing w:line="240" w:lineRule="auto"/>
        <w:ind w:left="180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 5.5cm, BC = 6cm, CD = 6.5cm and</w:t>
      </w:r>
    </w:p>
    <w:p w:rsidR="0016294C" w:rsidRDefault="0016294C" w:rsidP="001E383C">
      <w:pPr>
        <w:spacing w:line="240" w:lineRule="auto"/>
        <w:ind w:left="144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Diagonal AC = 8cm and BD = 7.5cm</w:t>
      </w:r>
    </w:p>
    <w:p w:rsidR="0016294C" w:rsidRDefault="0016294C" w:rsidP="001E383C">
      <w:pPr>
        <w:spacing w:line="240" w:lineRule="auto"/>
        <w:ind w:left="360"/>
        <w:jc w:val="both"/>
        <w:rPr>
          <w:rFonts w:ascii="Times New Roman" w:eastAsiaTheme="minorEastAsia" w:hAnsi="Times New Roman" w:cs="Times New Roman"/>
          <w:sz w:val="24"/>
          <w:szCs w:val="24"/>
        </w:rPr>
      </w:pPr>
    </w:p>
    <w:p w:rsidR="0016294C" w:rsidRDefault="0016294C" w:rsidP="001E383C">
      <w:pPr>
        <w:pStyle w:val="ListParagraph"/>
        <w:numPr>
          <w:ilvl w:val="0"/>
          <w:numId w:val="2"/>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There are 25 chalks in a box. 88 are yellow chalks, 11 are blue and rest are white. You are asked to pick a chalk from box without looking. What is probabilities of</w:t>
      </w:r>
    </w:p>
    <w:p w:rsidR="0016294C" w:rsidRDefault="0016294C" w:rsidP="001E383C">
      <w:pPr>
        <w:pStyle w:val="ListParagraph"/>
        <w:numPr>
          <w:ilvl w:val="0"/>
          <w:numId w:val="6"/>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Getting a yellow chalk</w:t>
      </w:r>
    </w:p>
    <w:p w:rsidR="0016294C" w:rsidRDefault="0016294C" w:rsidP="001E383C">
      <w:pPr>
        <w:pStyle w:val="ListParagraph"/>
        <w:numPr>
          <w:ilvl w:val="0"/>
          <w:numId w:val="6"/>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Getting a blue chalk</w:t>
      </w:r>
    </w:p>
    <w:p w:rsidR="0016294C" w:rsidRDefault="0016294C" w:rsidP="001E383C">
      <w:pPr>
        <w:pStyle w:val="ListParagraph"/>
        <w:numPr>
          <w:ilvl w:val="0"/>
          <w:numId w:val="6"/>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Getting a white chalk.</w:t>
      </w:r>
    </w:p>
    <w:p w:rsidR="00A841FE" w:rsidRPr="00A841FE" w:rsidRDefault="00A841FE" w:rsidP="00A841FE">
      <w:pPr>
        <w:spacing w:line="240" w:lineRule="auto"/>
        <w:jc w:val="both"/>
        <w:rPr>
          <w:rFonts w:ascii="Times New Roman" w:eastAsiaTheme="minorEastAsia" w:hAnsi="Times New Roman" w:cs="Times New Roman"/>
          <w:sz w:val="24"/>
          <w:szCs w:val="24"/>
        </w:rPr>
      </w:pPr>
    </w:p>
    <w:p w:rsidR="001C5731" w:rsidRDefault="0016294C" w:rsidP="001C5731">
      <w:pPr>
        <w:pStyle w:val="ListParagraph"/>
        <w:numPr>
          <w:ilvl w:val="0"/>
          <w:numId w:val="2"/>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fraction of circle representing each of information given below</w:t>
      </w:r>
    </w:p>
    <w:p w:rsidR="001C5731" w:rsidRPr="001C5731" w:rsidRDefault="001C5731" w:rsidP="001C5731">
      <w:pPr>
        <w:pStyle w:val="ListParagraph"/>
        <w:spacing w:line="240" w:lineRule="auto"/>
        <w:ind w:left="644" w:firstLine="76"/>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n-IN"/>
        </w:rPr>
        <mc:AlternateContent>
          <mc:Choice Requires="wps">
            <w:drawing>
              <wp:anchor distT="0" distB="0" distL="114300" distR="114300" simplePos="0" relativeHeight="251681792" behindDoc="0" locked="0" layoutInCell="1" allowOverlap="1">
                <wp:simplePos x="0" y="0"/>
                <wp:positionH relativeFrom="column">
                  <wp:posOffset>2438400</wp:posOffset>
                </wp:positionH>
                <wp:positionV relativeFrom="paragraph">
                  <wp:posOffset>525780</wp:posOffset>
                </wp:positionV>
                <wp:extent cx="320040" cy="236220"/>
                <wp:effectExtent l="0" t="0" r="80010" b="49530"/>
                <wp:wrapNone/>
                <wp:docPr id="32" name="Straight Arrow Connector 32"/>
                <wp:cNvGraphicFramePr/>
                <a:graphic xmlns:a="http://schemas.openxmlformats.org/drawingml/2006/main">
                  <a:graphicData uri="http://schemas.microsoft.com/office/word/2010/wordprocessingShape">
                    <wps:wsp>
                      <wps:cNvCnPr/>
                      <wps:spPr>
                        <a:xfrm>
                          <a:off x="0" y="0"/>
                          <a:ext cx="32004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E75D23" id="_x0000_t32" coordsize="21600,21600" o:spt="32" o:oned="t" path="m,l21600,21600e" filled="f">
                <v:path arrowok="t" fillok="f" o:connecttype="none"/>
                <o:lock v:ext="edit" shapetype="t"/>
              </v:shapetype>
              <v:shape id="Straight Arrow Connector 32" o:spid="_x0000_s1026" type="#_x0000_t32" style="position:absolute;margin-left:192pt;margin-top:41.4pt;width:25.2pt;height:18.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" strokecolor="black [3200]" strokeweight=".5pt">
                <v:stroke endarrow="block" joinstyle="miter"/>
              </v:shape>
            </w:pict>
          </mc:Fallback>
        </mc:AlternateContent>
      </w:r>
      <w:r>
        <w:rPr>
          <w:rFonts w:ascii="Times New Roman" w:eastAsiaTheme="minorEastAsia" w:hAnsi="Times New Roman" w:cs="Times New Roman"/>
          <w:noProof/>
          <w:sz w:val="24"/>
          <w:szCs w:val="24"/>
          <w:lang w:eastAsia="en-IN"/>
        </w:rPr>
        <mc:AlternateContent>
          <mc:Choice Requires="wps">
            <w:drawing>
              <wp:anchor distT="0" distB="0" distL="114300" distR="114300" simplePos="0" relativeHeight="251680768" behindDoc="0" locked="0" layoutInCell="1" allowOverlap="1">
                <wp:simplePos x="0" y="0"/>
                <wp:positionH relativeFrom="column">
                  <wp:posOffset>2644140</wp:posOffset>
                </wp:positionH>
                <wp:positionV relativeFrom="paragraph">
                  <wp:posOffset>1120140</wp:posOffset>
                </wp:positionV>
                <wp:extent cx="152400" cy="7620"/>
                <wp:effectExtent l="0" t="57150" r="38100" b="87630"/>
                <wp:wrapNone/>
                <wp:docPr id="31" name="Straight Arrow Connector 31"/>
                <wp:cNvGraphicFramePr/>
                <a:graphic xmlns:a="http://schemas.openxmlformats.org/drawingml/2006/main">
                  <a:graphicData uri="http://schemas.microsoft.com/office/word/2010/wordprocessingShape">
                    <wps:wsp>
                      <wps:cNvCnPr/>
                      <wps:spPr>
                        <a:xfrm flipV="1">
                          <a:off x="0" y="0"/>
                          <a:ext cx="15240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84D59B" id="Straight Arrow Connector 31" o:spid="_x0000_s1026" type="#_x0000_t32" style="position:absolute;margin-left:208.2pt;margin-top:88.2pt;width:12pt;height:.6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" strokecolor="black [3200]" strokeweight=".5pt">
                <v:stroke endarrow="block" joinstyle="miter"/>
              </v:shape>
            </w:pict>
          </mc:Fallback>
        </mc:AlternateContent>
      </w:r>
      <w:r>
        <w:rPr>
          <w:rFonts w:ascii="Times New Roman" w:eastAsiaTheme="minorEastAsia" w:hAnsi="Times New Roman" w:cs="Times New Roman"/>
          <w:noProof/>
          <w:sz w:val="24"/>
          <w:szCs w:val="24"/>
          <w:lang w:eastAsia="en-IN"/>
        </w:rPr>
        <mc:AlternateContent>
          <mc:Choice Requires="wps">
            <w:drawing>
              <wp:anchor distT="0" distB="0" distL="114300" distR="114300" simplePos="0" relativeHeight="251679744" behindDoc="0" locked="0" layoutInCell="1" allowOverlap="1">
                <wp:simplePos x="0" y="0"/>
                <wp:positionH relativeFrom="column">
                  <wp:posOffset>2644140</wp:posOffset>
                </wp:positionH>
                <wp:positionV relativeFrom="paragraph">
                  <wp:posOffset>1432560</wp:posOffset>
                </wp:positionV>
                <wp:extent cx="243840" cy="228600"/>
                <wp:effectExtent l="0" t="38100" r="60960" b="19050"/>
                <wp:wrapNone/>
                <wp:docPr id="30" name="Straight Arrow Connector 30"/>
                <wp:cNvGraphicFramePr/>
                <a:graphic xmlns:a="http://schemas.openxmlformats.org/drawingml/2006/main">
                  <a:graphicData uri="http://schemas.microsoft.com/office/word/2010/wordprocessingShape">
                    <wps:wsp>
                      <wps:cNvCnPr/>
                      <wps:spPr>
                        <a:xfrm flipV="1">
                          <a:off x="0" y="0"/>
                          <a:ext cx="24384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CD639A" id="Straight Arrow Connector 30" o:spid="_x0000_s1026" type="#_x0000_t32" style="position:absolute;margin-left:208.2pt;margin-top:112.8pt;width:19.2pt;height:1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" strokecolor="black [3200]" strokeweight=".5pt">
                <v:stroke endarrow="block" joinstyle="miter"/>
              </v:shape>
            </w:pict>
          </mc:Fallback>
        </mc:AlternateContent>
      </w:r>
      <w:r w:rsidRPr="001C5731">
        <w:rPr>
          <w:rFonts w:ascii="Times New Roman" w:eastAsiaTheme="minorEastAsia" w:hAnsi="Times New Roman" w:cs="Times New Roman"/>
          <w:noProof/>
          <w:sz w:val="24"/>
          <w:szCs w:val="24"/>
          <w:lang w:eastAsia="en-IN"/>
        </w:rPr>
        <w:drawing>
          <wp:inline distT="0" distB="0" distL="0" distR="0">
            <wp:extent cx="1939159" cy="2057400"/>
            <wp:effectExtent l="0" t="0" r="4445" b="0"/>
            <wp:docPr id="29" name="Picture 29" descr="C:\Users\Dell1\Deskt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1\Desktop\grap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519" cy="2119319"/>
                    </a:xfrm>
                    <a:prstGeom prst="rect">
                      <a:avLst/>
                    </a:prstGeom>
                    <a:noFill/>
                    <a:ln>
                      <a:noFill/>
                    </a:ln>
                  </pic:spPr>
                </pic:pic>
              </a:graphicData>
            </a:graphic>
          </wp:inline>
        </w:drawing>
      </w:r>
    </w:p>
    <w:p w:rsidR="0016294C" w:rsidRPr="007D4791" w:rsidRDefault="001E383C" w:rsidP="001C5731">
      <w:pPr>
        <w:spacing w:line="240" w:lineRule="auto"/>
        <w:jc w:val="center"/>
        <w:rPr>
          <w:rFonts w:ascii="Times New Roman" w:eastAsiaTheme="minorEastAsia" w:hAnsi="Times New Roman" w:cs="Times New Roman"/>
          <w:sz w:val="24"/>
          <w:szCs w:val="24"/>
        </w:rPr>
      </w:pPr>
      <w:r w:rsidRPr="007D4791">
        <w:rPr>
          <w:rFonts w:ascii="Times New Roman" w:eastAsiaTheme="minorEastAsia" w:hAnsi="Times New Roman" w:cs="Times New Roman"/>
          <w:b/>
          <w:sz w:val="24"/>
          <w:szCs w:val="24"/>
        </w:rPr>
        <w:t>SECTION – D</w:t>
      </w:r>
    </w:p>
    <w:p w:rsidR="00636F8C" w:rsidRDefault="00636F8C" w:rsidP="001E383C">
      <w:pPr>
        <w:spacing w:line="240" w:lineRule="auto"/>
        <w:jc w:val="both"/>
        <w:rPr>
          <w:rFonts w:ascii="Times New Roman" w:eastAsiaTheme="minorEastAsia" w:hAnsi="Times New Roman" w:cs="Times New Roman"/>
          <w:sz w:val="24"/>
          <w:szCs w:val="24"/>
        </w:rPr>
      </w:pPr>
    </w:p>
    <w:p w:rsidR="00636F8C" w:rsidRDefault="001E383C" w:rsidP="001E383C">
      <w:pPr>
        <w:pStyle w:val="ListParagraph"/>
        <w:numPr>
          <w:ilvl w:val="0"/>
          <w:numId w:val="2"/>
        </w:num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36F8C">
        <w:rPr>
          <w:rFonts w:ascii="Times New Roman" w:eastAsiaTheme="minorEastAsia" w:hAnsi="Times New Roman" w:cs="Times New Roman"/>
          <w:sz w:val="24"/>
          <w:szCs w:val="24"/>
        </w:rPr>
        <w:t xml:space="preserve">If  </w:t>
      </w:r>
      <m:oMath>
        <m:sSup>
          <m:sSupPr>
            <m:ctrlPr>
              <w:rPr>
                <w:rFonts w:ascii="Cambria Math" w:eastAsiaTheme="minorEastAsia" w:hAnsi="Cambria Math" w:cs="Times New Roman"/>
                <w:i/>
                <w:sz w:val="24"/>
                <w:szCs w:val="24"/>
                <w:vertAlign w:val="superscript"/>
              </w:rPr>
            </m:ctrlPr>
          </m:sSupPr>
          <m:e>
            <m:r>
              <w:rPr>
                <w:rFonts w:ascii="Cambria Math" w:eastAsiaTheme="minorEastAsia" w:hAnsi="Cambria Math" w:cs="Times New Roman"/>
                <w:sz w:val="24"/>
                <w:szCs w:val="24"/>
                <w:vertAlign w:val="superscript"/>
              </w:rPr>
              <m:t>5</m:t>
            </m:r>
          </m:e>
          <m:sup>
            <m:r>
              <w:rPr>
                <w:rFonts w:ascii="Cambria Math" w:eastAsiaTheme="minorEastAsia" w:hAnsi="Cambria Math" w:cs="Times New Roman"/>
                <w:sz w:val="24"/>
                <w:szCs w:val="24"/>
                <w:vertAlign w:val="superscript"/>
              </w:rPr>
              <m:t>x+1</m:t>
            </m:r>
          </m:sup>
        </m:sSup>
      </m:oMath>
      <w:r w:rsidR="00636F8C">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x</m:t>
            </m:r>
          </m:sup>
        </m:sSup>
      </m:oMath>
      <w:r w:rsidR="00636F8C">
        <w:rPr>
          <w:rFonts w:ascii="Times New Roman" w:eastAsiaTheme="minorEastAsia" w:hAnsi="Times New Roman" w:cs="Times New Roman"/>
          <w:sz w:val="24"/>
          <w:szCs w:val="24"/>
        </w:rPr>
        <w:t xml:space="preserve">= 500 then find the value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e>
          <m:sup>
            <m:r>
              <w:rPr>
                <w:rFonts w:ascii="Cambria Math" w:eastAsiaTheme="minorEastAsia" w:hAnsi="Cambria Math" w:cs="Times New Roman"/>
                <w:sz w:val="24"/>
                <w:szCs w:val="24"/>
              </w:rPr>
              <m:t>x</m:t>
            </m:r>
          </m:sup>
        </m:sSup>
      </m:oMath>
      <w:r w:rsidR="00636F8C">
        <w:rPr>
          <w:rFonts w:ascii="Times New Roman" w:eastAsiaTheme="minorEastAsia" w:hAnsi="Times New Roman" w:cs="Times New Roman"/>
          <w:sz w:val="24"/>
          <w:szCs w:val="24"/>
        </w:rPr>
        <w:t>.</w:t>
      </w:r>
    </w:p>
    <w:p w:rsidR="00636F8C" w:rsidRDefault="00636F8C" w:rsidP="001E383C">
      <w:pPr>
        <w:spacing w:line="240" w:lineRule="auto"/>
        <w:jc w:val="both"/>
        <w:rPr>
          <w:rFonts w:ascii="Times New Roman" w:eastAsiaTheme="minorEastAsia" w:hAnsi="Times New Roman" w:cs="Times New Roman"/>
          <w:sz w:val="24"/>
          <w:szCs w:val="24"/>
        </w:rPr>
      </w:pPr>
    </w:p>
    <w:p w:rsidR="00636F8C" w:rsidRDefault="001E383C"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36F8C">
        <w:rPr>
          <w:rFonts w:ascii="Times New Roman" w:eastAsiaTheme="minorEastAsia" w:hAnsi="Times New Roman" w:cs="Times New Roman"/>
          <w:sz w:val="24"/>
          <w:szCs w:val="24"/>
        </w:rPr>
        <w:t>The SI on a certain sum of money for 2 years at 5</w:t>
      </w:r>
      <m:oMath>
        <m:f>
          <m:fPr>
            <m:type m:val="skw"/>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m:t>
            </m:r>
          </m:num>
          <m:den>
            <m:r>
              <w:rPr>
                <w:rFonts w:ascii="Cambria Math" w:eastAsiaTheme="minorEastAsia" w:hAnsi="Cambria Math" w:cs="Times New Roman"/>
                <w:sz w:val="18"/>
                <w:szCs w:val="18"/>
              </w:rPr>
              <m:t>2</m:t>
            </m:r>
          </m:den>
        </m:f>
      </m:oMath>
      <w:r w:rsidR="00636F8C">
        <w:rPr>
          <w:rFonts w:ascii="Times New Roman" w:eastAsiaTheme="minorEastAsia" w:hAnsi="Times New Roman" w:cs="Times New Roman"/>
          <w:sz w:val="18"/>
          <w:szCs w:val="18"/>
        </w:rPr>
        <w:t xml:space="preserve"> </w:t>
      </w:r>
      <w:r w:rsidR="00636F8C">
        <w:rPr>
          <w:rFonts w:ascii="Times New Roman" w:eastAsiaTheme="minorEastAsia" w:hAnsi="Times New Roman" w:cs="Times New Roman"/>
          <w:sz w:val="24"/>
          <w:szCs w:val="24"/>
        </w:rPr>
        <w:t>% on Rs. 6600. What will be the CI on that sum at same rate for same time period?</w:t>
      </w:r>
    </w:p>
    <w:p w:rsidR="00636F8C" w:rsidRPr="00636F8C" w:rsidRDefault="00636F8C" w:rsidP="001E383C">
      <w:pPr>
        <w:pStyle w:val="ListParagraph"/>
        <w:jc w:val="both"/>
        <w:rPr>
          <w:rFonts w:ascii="Times New Roman" w:eastAsiaTheme="minorEastAsia" w:hAnsi="Times New Roman" w:cs="Times New Roman"/>
          <w:sz w:val="24"/>
          <w:szCs w:val="24"/>
        </w:rPr>
      </w:pPr>
    </w:p>
    <w:p w:rsidR="00636F8C" w:rsidRDefault="001E383C"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36F8C">
        <w:rPr>
          <w:rFonts w:ascii="Times New Roman" w:eastAsiaTheme="minorEastAsia" w:hAnsi="Times New Roman" w:cs="Times New Roman"/>
          <w:sz w:val="24"/>
          <w:szCs w:val="24"/>
        </w:rPr>
        <w:t>The annual rate of growth in population of a city is 8%. If present population is 1,96,830. What was the population 3 years ago.?</w:t>
      </w:r>
    </w:p>
    <w:p w:rsidR="00C35D6A" w:rsidRPr="00C35D6A" w:rsidRDefault="00C35D6A" w:rsidP="001E383C">
      <w:pPr>
        <w:pStyle w:val="ListParagraph"/>
        <w:jc w:val="both"/>
        <w:rPr>
          <w:rFonts w:ascii="Times New Roman" w:eastAsiaTheme="minorEastAsia" w:hAnsi="Times New Roman" w:cs="Times New Roman"/>
          <w:sz w:val="24"/>
          <w:szCs w:val="24"/>
        </w:rPr>
      </w:pPr>
    </w:p>
    <w:p w:rsidR="00C35D6A" w:rsidRDefault="001E383C"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35D6A">
        <w:rPr>
          <w:rFonts w:ascii="Times New Roman" w:eastAsiaTheme="minorEastAsia" w:hAnsi="Times New Roman" w:cs="Times New Roman"/>
          <w:sz w:val="24"/>
          <w:szCs w:val="24"/>
        </w:rPr>
        <w:t>The difference between CI and SI on a certain sum of money at 15% p.a. for 3 years is Rs. 283.50. Find the sum.</w:t>
      </w:r>
    </w:p>
    <w:p w:rsidR="00C35D6A" w:rsidRPr="00C35D6A" w:rsidRDefault="00C35D6A" w:rsidP="001E383C">
      <w:pPr>
        <w:pStyle w:val="ListParagraph"/>
        <w:jc w:val="both"/>
        <w:rPr>
          <w:rFonts w:ascii="Times New Roman" w:eastAsiaTheme="minorEastAsia" w:hAnsi="Times New Roman" w:cs="Times New Roman"/>
          <w:sz w:val="24"/>
          <w:szCs w:val="24"/>
        </w:rPr>
      </w:pPr>
    </w:p>
    <w:p w:rsidR="006350CA" w:rsidRPr="006350CA" w:rsidRDefault="001E383C"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350CA">
        <w:rPr>
          <w:rFonts w:ascii="Times New Roman" w:eastAsiaTheme="minorEastAsia" w:hAnsi="Times New Roman" w:cs="Times New Roman"/>
          <w:sz w:val="24"/>
          <w:szCs w:val="24"/>
        </w:rPr>
        <w:t>Ramprakash died leaving one-fourth of his property for his son, one fourth for his daughter and the rest for his wife. His wife gave one-third of her property and Rs. 5000 to the organisation which promotes women’s skill development. If the amount she gave to the organisation was Rs. 15000, find the total value of the property and the amount each person got? What value is shown by the wife?</w:t>
      </w:r>
    </w:p>
    <w:p w:rsidR="00C35D6A" w:rsidRPr="00C35D6A" w:rsidRDefault="00C35D6A" w:rsidP="001E383C">
      <w:pPr>
        <w:pStyle w:val="ListParagraph"/>
        <w:jc w:val="both"/>
        <w:rPr>
          <w:rFonts w:ascii="Times New Roman" w:eastAsiaTheme="minorEastAsia" w:hAnsi="Times New Roman" w:cs="Times New Roman"/>
          <w:sz w:val="24"/>
          <w:szCs w:val="24"/>
        </w:rPr>
      </w:pPr>
    </w:p>
    <w:p w:rsidR="00C35D6A" w:rsidRDefault="001E383C"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35D6A">
        <w:rPr>
          <w:rFonts w:ascii="Times New Roman" w:eastAsiaTheme="minorEastAsia" w:hAnsi="Times New Roman" w:cs="Times New Roman"/>
          <w:sz w:val="24"/>
          <w:szCs w:val="24"/>
        </w:rPr>
        <w:t>Divide and check your result</w:t>
      </w:r>
    </w:p>
    <w:p w:rsidR="00C35D6A" w:rsidRDefault="00C35D6A" w:rsidP="001E383C">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125 – 225x + 135x</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27x</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by 5 – 3x</w:t>
      </w:r>
    </w:p>
    <w:p w:rsidR="00C35D6A" w:rsidRDefault="001E383C"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C35D6A">
        <w:rPr>
          <w:rFonts w:ascii="Times New Roman" w:eastAsiaTheme="minorEastAsia" w:hAnsi="Times New Roman" w:cs="Times New Roman"/>
          <w:sz w:val="24"/>
          <w:szCs w:val="24"/>
        </w:rPr>
        <w:t>Two adjacent sides of parallelogram are in ratio 3:8 and its perimeter is 110cm. find the sides of parallelogram.</w:t>
      </w:r>
    </w:p>
    <w:p w:rsidR="00794167" w:rsidRDefault="00794167" w:rsidP="001E383C">
      <w:pPr>
        <w:pStyle w:val="ListParagraph"/>
        <w:spacing w:line="360" w:lineRule="auto"/>
        <w:jc w:val="both"/>
        <w:rPr>
          <w:rFonts w:ascii="Times New Roman" w:eastAsiaTheme="minorEastAsia" w:hAnsi="Times New Roman" w:cs="Times New Roman"/>
          <w:sz w:val="24"/>
          <w:szCs w:val="24"/>
        </w:rPr>
      </w:pPr>
    </w:p>
    <w:p w:rsidR="00794167" w:rsidRDefault="001E383C"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w:r w:rsidR="00C35D6A" w:rsidRPr="00794167">
        <w:rPr>
          <w:rFonts w:ascii="Times New Roman" w:eastAsiaTheme="minorEastAsia" w:hAnsi="Times New Roman" w:cs="Times New Roman"/>
          <w:sz w:val="24"/>
          <w:szCs w:val="24"/>
        </w:rPr>
        <w:t>A pair of adjacent sides of rectangle are in ratio 3:4. If its diagonal</w:t>
      </w:r>
      <w:r w:rsidR="00794167">
        <w:rPr>
          <w:rFonts w:ascii="Times New Roman" w:eastAsiaTheme="minorEastAsia" w:hAnsi="Times New Roman" w:cs="Times New Roman"/>
          <w:sz w:val="24"/>
          <w:szCs w:val="24"/>
        </w:rPr>
        <w:t xml:space="preserve"> is 20cm. Find the length of sides and perimeter of rectangle.</w:t>
      </w:r>
    </w:p>
    <w:p w:rsidR="00794167" w:rsidRPr="00794167" w:rsidRDefault="00794167" w:rsidP="001E383C">
      <w:pPr>
        <w:pStyle w:val="ListParagraph"/>
        <w:jc w:val="both"/>
        <w:rPr>
          <w:rFonts w:ascii="Times New Roman" w:eastAsiaTheme="minorEastAsia" w:hAnsi="Times New Roman" w:cs="Times New Roman"/>
          <w:sz w:val="24"/>
          <w:szCs w:val="24"/>
        </w:rPr>
      </w:pPr>
    </w:p>
    <w:p w:rsidR="00794167" w:rsidRDefault="00794167"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ruler and compass, construct a quadrilateral ABCD in which</w:t>
      </w:r>
    </w:p>
    <w:p w:rsidR="00794167" w:rsidRDefault="00794167" w:rsidP="001E383C">
      <w:pPr>
        <w:spacing w:line="36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 5cm,  BC = 6cm,  CD = 6.5cm,</w:t>
      </w:r>
      <w:r w:rsidR="0040551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sidR="0040551E">
        <w:rPr>
          <w:rFonts w:ascii="Times New Roman" w:eastAsiaTheme="minorEastAsia" w:hAnsi="Times New Roman" w:cs="Times New Roman"/>
          <w:sz w:val="24"/>
          <w:szCs w:val="24"/>
        </w:rPr>
        <w:t xml:space="preserve"> = 105 and  </w:t>
      </w:r>
      <m:oMath>
        <m:r>
          <w:rPr>
            <w:rFonts w:ascii="Cambria Math" w:eastAsiaTheme="minorEastAsia" w:hAnsi="Cambria Math" w:cs="Times New Roman"/>
            <w:sz w:val="24"/>
            <w:szCs w:val="24"/>
          </w:rPr>
          <m:t>∠C</m:t>
        </m:r>
      </m:oMath>
      <w:r w:rsidR="0040551E">
        <w:rPr>
          <w:rFonts w:ascii="Times New Roman" w:eastAsiaTheme="minorEastAsia" w:hAnsi="Times New Roman" w:cs="Times New Roman"/>
          <w:sz w:val="24"/>
          <w:szCs w:val="24"/>
        </w:rPr>
        <w:t xml:space="preserve"> = 75</w:t>
      </w:r>
    </w:p>
    <w:p w:rsidR="0040551E" w:rsidRDefault="001E383C"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0551E">
        <w:rPr>
          <w:rFonts w:ascii="Times New Roman" w:eastAsiaTheme="minorEastAsia" w:hAnsi="Times New Roman" w:cs="Times New Roman"/>
          <w:sz w:val="24"/>
          <w:szCs w:val="24"/>
        </w:rPr>
        <w:t xml:space="preserve">The following numbers were written in separate slips and mixed in a bag. You are </w:t>
      </w:r>
      <w:r>
        <w:rPr>
          <w:rFonts w:ascii="Times New Roman" w:eastAsiaTheme="minorEastAsia" w:hAnsi="Times New Roman" w:cs="Times New Roman"/>
          <w:sz w:val="24"/>
          <w:szCs w:val="24"/>
        </w:rPr>
        <w:t xml:space="preserve">     </w:t>
      </w:r>
      <w:r w:rsidR="0040551E">
        <w:rPr>
          <w:rFonts w:ascii="Times New Roman" w:eastAsiaTheme="minorEastAsia" w:hAnsi="Times New Roman" w:cs="Times New Roman"/>
          <w:sz w:val="24"/>
          <w:szCs w:val="24"/>
        </w:rPr>
        <w:t>asked to pick up a slip, what is probability of getting</w:t>
      </w:r>
    </w:p>
    <w:p w:rsidR="0040551E" w:rsidRDefault="0040551E" w:rsidP="001E383C">
      <w:pPr>
        <w:pStyle w:val="ListParagraph"/>
        <w:numPr>
          <w:ilvl w:val="0"/>
          <w:numId w:val="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 even number</w:t>
      </w:r>
    </w:p>
    <w:p w:rsidR="0040551E" w:rsidRDefault="0040551E" w:rsidP="001E383C">
      <w:pPr>
        <w:pStyle w:val="ListParagraph"/>
        <w:numPr>
          <w:ilvl w:val="0"/>
          <w:numId w:val="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factor of 36</w:t>
      </w:r>
    </w:p>
    <w:p w:rsidR="0040551E" w:rsidRDefault="0040551E" w:rsidP="001E383C">
      <w:pPr>
        <w:pStyle w:val="ListParagraph"/>
        <w:numPr>
          <w:ilvl w:val="0"/>
          <w:numId w:val="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one-digit number</w:t>
      </w:r>
    </w:p>
    <w:p w:rsidR="0040551E" w:rsidRDefault="0040551E" w:rsidP="001E383C">
      <w:pPr>
        <w:pStyle w:val="ListParagraph"/>
        <w:numPr>
          <w:ilvl w:val="0"/>
          <w:numId w:val="7"/>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multiple of 3</w:t>
      </w:r>
    </w:p>
    <w:p w:rsidR="0040551E" w:rsidRDefault="0040551E" w:rsidP="001E383C">
      <w:pPr>
        <w:spacing w:line="360" w:lineRule="auto"/>
        <w:ind w:left="720"/>
        <w:jc w:val="both"/>
        <w:rPr>
          <w:rFonts w:ascii="Times New Roman" w:eastAsiaTheme="minorEastAsia" w:hAnsi="Times New Roman" w:cs="Times New Roman"/>
          <w:sz w:val="24"/>
          <w:szCs w:val="24"/>
        </w:rPr>
      </w:pPr>
    </w:p>
    <w:p w:rsidR="0040551E" w:rsidRDefault="0040551E"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Choice of food for a group of people is given below. Prepare a pie chart for the given data.</w:t>
      </w:r>
    </w:p>
    <w:tbl>
      <w:tblPr>
        <w:tblStyle w:val="TableGrid"/>
        <w:tblW w:w="0" w:type="auto"/>
        <w:tblInd w:w="360" w:type="dxa"/>
        <w:tblLook w:val="04A0" w:firstRow="1" w:lastRow="0" w:firstColumn="1" w:lastColumn="0" w:noHBand="0" w:noVBand="1"/>
      </w:tblPr>
      <w:tblGrid>
        <w:gridCol w:w="1730"/>
        <w:gridCol w:w="1729"/>
        <w:gridCol w:w="1729"/>
        <w:gridCol w:w="1741"/>
        <w:gridCol w:w="1727"/>
      </w:tblGrid>
      <w:tr w:rsidR="006350CA" w:rsidTr="006350CA">
        <w:tc>
          <w:tcPr>
            <w:tcW w:w="1803" w:type="dxa"/>
          </w:tcPr>
          <w:p w:rsidR="006350CA" w:rsidRDefault="006350CA" w:rsidP="001E383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Food </w:t>
            </w:r>
          </w:p>
        </w:tc>
        <w:tc>
          <w:tcPr>
            <w:tcW w:w="1803" w:type="dxa"/>
          </w:tcPr>
          <w:p w:rsidR="006350CA" w:rsidRDefault="006350CA" w:rsidP="00BA12C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North Indian</w:t>
            </w:r>
          </w:p>
        </w:tc>
        <w:tc>
          <w:tcPr>
            <w:tcW w:w="1803" w:type="dxa"/>
          </w:tcPr>
          <w:p w:rsidR="006350CA" w:rsidRDefault="006350CA" w:rsidP="00BA12C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South Indian</w:t>
            </w:r>
          </w:p>
        </w:tc>
        <w:tc>
          <w:tcPr>
            <w:tcW w:w="1803" w:type="dxa"/>
          </w:tcPr>
          <w:p w:rsidR="006350CA" w:rsidRDefault="006350CA" w:rsidP="00BA12C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Chinese</w:t>
            </w:r>
          </w:p>
        </w:tc>
        <w:tc>
          <w:tcPr>
            <w:tcW w:w="1804" w:type="dxa"/>
          </w:tcPr>
          <w:p w:rsidR="006350CA" w:rsidRDefault="006350CA" w:rsidP="00BA12C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others</w:t>
            </w:r>
          </w:p>
        </w:tc>
      </w:tr>
      <w:tr w:rsidR="006350CA" w:rsidTr="006350CA">
        <w:tc>
          <w:tcPr>
            <w:tcW w:w="1803" w:type="dxa"/>
          </w:tcPr>
          <w:p w:rsidR="006350CA" w:rsidRDefault="006350CA" w:rsidP="001E383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of people</w:t>
            </w:r>
          </w:p>
        </w:tc>
        <w:tc>
          <w:tcPr>
            <w:tcW w:w="1803" w:type="dxa"/>
          </w:tcPr>
          <w:p w:rsidR="006350CA" w:rsidRDefault="006350CA" w:rsidP="00BA12C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1803" w:type="dxa"/>
          </w:tcPr>
          <w:p w:rsidR="006350CA" w:rsidRDefault="001E383C" w:rsidP="00BA12C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1803" w:type="dxa"/>
          </w:tcPr>
          <w:p w:rsidR="006350CA" w:rsidRDefault="001E383C" w:rsidP="00BA12C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804" w:type="dxa"/>
          </w:tcPr>
          <w:p w:rsidR="006350CA" w:rsidRDefault="001E383C" w:rsidP="00BA12C6">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r>
    </w:tbl>
    <w:p w:rsidR="0040551E" w:rsidRDefault="0040551E" w:rsidP="001E383C">
      <w:pPr>
        <w:spacing w:line="360" w:lineRule="auto"/>
        <w:jc w:val="both"/>
        <w:rPr>
          <w:rFonts w:ascii="Times New Roman" w:eastAsiaTheme="minorEastAsia" w:hAnsi="Times New Roman" w:cs="Times New Roman"/>
          <w:sz w:val="24"/>
          <w:szCs w:val="24"/>
        </w:rPr>
      </w:pPr>
    </w:p>
    <w:p w:rsidR="0040551E" w:rsidRDefault="0040551E" w:rsidP="001E383C">
      <w:pPr>
        <w:pStyle w:val="ListParagraph"/>
        <w:numPr>
          <w:ilvl w:val="0"/>
          <w:numId w:val="2"/>
        </w:num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electricity bills of 25 houses of a certain locality for a month are given below</w:t>
      </w:r>
    </w:p>
    <w:p w:rsidR="0040551E" w:rsidRDefault="0040551E" w:rsidP="001E383C">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324</w:t>
      </w:r>
      <w:r>
        <w:rPr>
          <w:rFonts w:ascii="Times New Roman" w:eastAsiaTheme="minorEastAsia" w:hAnsi="Times New Roman" w:cs="Times New Roman"/>
          <w:sz w:val="24"/>
          <w:szCs w:val="24"/>
        </w:rPr>
        <w:tab/>
        <w:t>630</w:t>
      </w:r>
      <w:r>
        <w:rPr>
          <w:rFonts w:ascii="Times New Roman" w:eastAsiaTheme="minorEastAsia" w:hAnsi="Times New Roman" w:cs="Times New Roman"/>
          <w:sz w:val="24"/>
          <w:szCs w:val="24"/>
        </w:rPr>
        <w:tab/>
        <w:t>700</w:t>
      </w:r>
      <w:r>
        <w:rPr>
          <w:rFonts w:ascii="Times New Roman" w:eastAsiaTheme="minorEastAsia" w:hAnsi="Times New Roman" w:cs="Times New Roman"/>
          <w:sz w:val="24"/>
          <w:szCs w:val="24"/>
        </w:rPr>
        <w:tab/>
        <w:t>584</w:t>
      </w:r>
      <w:r>
        <w:rPr>
          <w:rFonts w:ascii="Times New Roman" w:eastAsiaTheme="minorEastAsia" w:hAnsi="Times New Roman" w:cs="Times New Roman"/>
          <w:sz w:val="24"/>
          <w:szCs w:val="24"/>
        </w:rPr>
        <w:tab/>
        <w:t>617</w:t>
      </w:r>
      <w:r>
        <w:rPr>
          <w:rFonts w:ascii="Times New Roman" w:eastAsiaTheme="minorEastAsia" w:hAnsi="Times New Roman" w:cs="Times New Roman"/>
          <w:sz w:val="24"/>
          <w:szCs w:val="24"/>
        </w:rPr>
        <w:tab/>
        <w:t>674</w:t>
      </w:r>
      <w:r>
        <w:rPr>
          <w:rFonts w:ascii="Times New Roman" w:eastAsiaTheme="minorEastAsia" w:hAnsi="Times New Roman" w:cs="Times New Roman"/>
          <w:sz w:val="24"/>
          <w:szCs w:val="24"/>
        </w:rPr>
        <w:tab/>
        <w:t>400</w:t>
      </w:r>
      <w:r>
        <w:rPr>
          <w:rFonts w:ascii="Times New Roman" w:eastAsiaTheme="minorEastAsia" w:hAnsi="Times New Roman" w:cs="Times New Roman"/>
          <w:sz w:val="24"/>
          <w:szCs w:val="24"/>
        </w:rPr>
        <w:tab/>
        <w:t>754</w:t>
      </w:r>
      <w:r>
        <w:rPr>
          <w:rFonts w:ascii="Times New Roman" w:eastAsiaTheme="minorEastAsia" w:hAnsi="Times New Roman" w:cs="Times New Roman"/>
          <w:sz w:val="24"/>
          <w:szCs w:val="24"/>
        </w:rPr>
        <w:tab/>
        <w:t>356</w:t>
      </w:r>
    </w:p>
    <w:p w:rsidR="0040551E" w:rsidRDefault="0040551E" w:rsidP="001E383C">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776</w:t>
      </w:r>
      <w:r>
        <w:rPr>
          <w:rFonts w:ascii="Times New Roman" w:eastAsiaTheme="minorEastAsia" w:hAnsi="Times New Roman" w:cs="Times New Roman"/>
          <w:sz w:val="24"/>
          <w:szCs w:val="24"/>
        </w:rPr>
        <w:tab/>
        <w:t>365</w:t>
      </w:r>
      <w:r>
        <w:rPr>
          <w:rFonts w:ascii="Times New Roman" w:eastAsiaTheme="minorEastAsia" w:hAnsi="Times New Roman" w:cs="Times New Roman"/>
          <w:sz w:val="24"/>
          <w:szCs w:val="24"/>
        </w:rPr>
        <w:tab/>
        <w:t>596</w:t>
      </w:r>
      <w:r>
        <w:rPr>
          <w:rFonts w:ascii="Times New Roman" w:eastAsiaTheme="minorEastAsia" w:hAnsi="Times New Roman" w:cs="Times New Roman"/>
          <w:sz w:val="24"/>
          <w:szCs w:val="24"/>
        </w:rPr>
        <w:tab/>
        <w:t>435</w:t>
      </w:r>
      <w:r>
        <w:rPr>
          <w:rFonts w:ascii="Times New Roman" w:eastAsiaTheme="minorEastAsia" w:hAnsi="Times New Roman" w:cs="Times New Roman"/>
          <w:sz w:val="24"/>
          <w:szCs w:val="24"/>
        </w:rPr>
        <w:tab/>
        <w:t>745</w:t>
      </w:r>
      <w:r>
        <w:rPr>
          <w:rFonts w:ascii="Times New Roman" w:eastAsiaTheme="minorEastAsia" w:hAnsi="Times New Roman" w:cs="Times New Roman"/>
          <w:sz w:val="24"/>
          <w:szCs w:val="24"/>
        </w:rPr>
        <w:tab/>
        <w:t>506</w:t>
      </w:r>
      <w:r>
        <w:rPr>
          <w:rFonts w:ascii="Times New Roman" w:eastAsiaTheme="minorEastAsia" w:hAnsi="Times New Roman" w:cs="Times New Roman"/>
          <w:sz w:val="24"/>
          <w:szCs w:val="24"/>
        </w:rPr>
        <w:tab/>
        <w:t>565</w:t>
      </w:r>
      <w:r w:rsidR="006350CA">
        <w:rPr>
          <w:rFonts w:ascii="Times New Roman" w:eastAsiaTheme="minorEastAsia" w:hAnsi="Times New Roman" w:cs="Times New Roman"/>
          <w:sz w:val="24"/>
          <w:szCs w:val="24"/>
        </w:rPr>
        <w:tab/>
        <w:t>548</w:t>
      </w:r>
      <w:r w:rsidR="006350CA">
        <w:rPr>
          <w:rFonts w:ascii="Times New Roman" w:eastAsiaTheme="minorEastAsia" w:hAnsi="Times New Roman" w:cs="Times New Roman"/>
          <w:sz w:val="24"/>
          <w:szCs w:val="24"/>
        </w:rPr>
        <w:tab/>
        <w:t>763</w:t>
      </w:r>
    </w:p>
    <w:p w:rsidR="006350CA" w:rsidRDefault="006350CA" w:rsidP="001E383C">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736</w:t>
      </w:r>
      <w:r>
        <w:rPr>
          <w:rFonts w:ascii="Times New Roman" w:eastAsiaTheme="minorEastAsia" w:hAnsi="Times New Roman" w:cs="Times New Roman"/>
          <w:sz w:val="24"/>
          <w:szCs w:val="24"/>
        </w:rPr>
        <w:tab/>
        <w:t>472</w:t>
      </w:r>
      <w:r>
        <w:rPr>
          <w:rFonts w:ascii="Times New Roman" w:eastAsiaTheme="minorEastAsia" w:hAnsi="Times New Roman" w:cs="Times New Roman"/>
          <w:sz w:val="24"/>
          <w:szCs w:val="24"/>
        </w:rPr>
        <w:tab/>
        <w:t>780</w:t>
      </w:r>
      <w:r>
        <w:rPr>
          <w:rFonts w:ascii="Times New Roman" w:eastAsiaTheme="minorEastAsia" w:hAnsi="Times New Roman" w:cs="Times New Roman"/>
          <w:sz w:val="24"/>
          <w:szCs w:val="24"/>
        </w:rPr>
        <w:tab/>
        <w:t>378</w:t>
      </w:r>
      <w:r>
        <w:rPr>
          <w:rFonts w:ascii="Times New Roman" w:eastAsiaTheme="minorEastAsia" w:hAnsi="Times New Roman" w:cs="Times New Roman"/>
          <w:sz w:val="24"/>
          <w:szCs w:val="24"/>
        </w:rPr>
        <w:tab/>
        <w:t>570</w:t>
      </w:r>
      <w:r>
        <w:rPr>
          <w:rFonts w:ascii="Times New Roman" w:eastAsiaTheme="minorEastAsia" w:hAnsi="Times New Roman" w:cs="Times New Roman"/>
          <w:sz w:val="24"/>
          <w:szCs w:val="24"/>
        </w:rPr>
        <w:tab/>
        <w:t>685</w:t>
      </w:r>
      <w:r>
        <w:rPr>
          <w:rFonts w:ascii="Times New Roman" w:eastAsiaTheme="minorEastAsia" w:hAnsi="Times New Roman" w:cs="Times New Roman"/>
          <w:sz w:val="24"/>
          <w:szCs w:val="24"/>
        </w:rPr>
        <w:tab/>
        <w:t>312</w:t>
      </w:r>
    </w:p>
    <w:p w:rsidR="006350CA" w:rsidRDefault="006350CA" w:rsidP="001E383C">
      <w:pPr>
        <w:pStyle w:val="ListParagraph"/>
        <w:spacing w:line="360" w:lineRule="auto"/>
        <w:jc w:val="both"/>
        <w:rPr>
          <w:rFonts w:ascii="Times New Roman" w:eastAsiaTheme="minorEastAsia" w:hAnsi="Times New Roman" w:cs="Times New Roman"/>
          <w:sz w:val="24"/>
          <w:szCs w:val="24"/>
        </w:rPr>
      </w:pPr>
    </w:p>
    <w:p w:rsidR="006350CA" w:rsidRDefault="006350CA" w:rsidP="001E383C">
      <w:pPr>
        <w:pStyle w:val="ListParagraph"/>
        <w:spacing w:line="360" w:lineRule="auto"/>
        <w:jc w:val="both"/>
        <w:rPr>
          <w:rFonts w:ascii="Times New Roman" w:eastAsiaTheme="minorEastAsia" w:hAnsi="Times New Roman" w:cs="Times New Roman"/>
          <w:sz w:val="24"/>
          <w:szCs w:val="24"/>
        </w:rPr>
      </w:pPr>
      <w:r w:rsidRPr="006350CA">
        <w:rPr>
          <w:rFonts w:ascii="Times New Roman" w:eastAsiaTheme="minorEastAsia" w:hAnsi="Times New Roman" w:cs="Times New Roman"/>
          <w:sz w:val="24"/>
          <w:szCs w:val="24"/>
        </w:rPr>
        <w:t>Prepar</w:t>
      </w:r>
      <w:r>
        <w:rPr>
          <w:rFonts w:ascii="Times New Roman" w:eastAsiaTheme="minorEastAsia" w:hAnsi="Times New Roman" w:cs="Times New Roman"/>
          <w:sz w:val="24"/>
          <w:szCs w:val="24"/>
        </w:rPr>
        <w:t>e frequency table taking class intervals 300-400, 400-500 etc.</w:t>
      </w:r>
    </w:p>
    <w:p w:rsidR="006350CA" w:rsidRPr="006350CA" w:rsidRDefault="006350CA" w:rsidP="001E383C">
      <w:pPr>
        <w:pStyle w:val="ListParagraph"/>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Also draw a histogram.</w:t>
      </w:r>
      <w:r w:rsidRPr="006350CA">
        <w:rPr>
          <w:rFonts w:ascii="Times New Roman" w:eastAsiaTheme="minorEastAsia" w:hAnsi="Times New Roman" w:cs="Times New Roman"/>
          <w:sz w:val="24"/>
          <w:szCs w:val="24"/>
        </w:rPr>
        <w:t xml:space="preserve"> </w:t>
      </w:r>
      <w:bookmarkStart w:id="0" w:name="_GoBack"/>
      <w:bookmarkEnd w:id="0"/>
    </w:p>
    <w:sectPr w:rsidR="006350CA" w:rsidRPr="00635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DF9"/>
    <w:multiLevelType w:val="hybridMultilevel"/>
    <w:tmpl w:val="5A225A3A"/>
    <w:lvl w:ilvl="0" w:tplc="7E0AE1CE">
      <w:start w:val="4"/>
      <w:numFmt w:val="decimal"/>
      <w:lvlText w:val="%1"/>
      <w:lvlJc w:val="left"/>
      <w:pPr>
        <w:ind w:left="1860" w:hanging="360"/>
      </w:pPr>
      <w:rPr>
        <w:rFonts w:hint="default"/>
      </w:rPr>
    </w:lvl>
    <w:lvl w:ilvl="1" w:tplc="40090019" w:tentative="1">
      <w:start w:val="1"/>
      <w:numFmt w:val="lowerLetter"/>
      <w:lvlText w:val="%2."/>
      <w:lvlJc w:val="left"/>
      <w:pPr>
        <w:ind w:left="2580" w:hanging="360"/>
      </w:pPr>
    </w:lvl>
    <w:lvl w:ilvl="2" w:tplc="4009001B" w:tentative="1">
      <w:start w:val="1"/>
      <w:numFmt w:val="lowerRoman"/>
      <w:lvlText w:val="%3."/>
      <w:lvlJc w:val="right"/>
      <w:pPr>
        <w:ind w:left="3300" w:hanging="180"/>
      </w:pPr>
    </w:lvl>
    <w:lvl w:ilvl="3" w:tplc="4009000F" w:tentative="1">
      <w:start w:val="1"/>
      <w:numFmt w:val="decimal"/>
      <w:lvlText w:val="%4."/>
      <w:lvlJc w:val="left"/>
      <w:pPr>
        <w:ind w:left="4020" w:hanging="360"/>
      </w:pPr>
    </w:lvl>
    <w:lvl w:ilvl="4" w:tplc="40090019" w:tentative="1">
      <w:start w:val="1"/>
      <w:numFmt w:val="lowerLetter"/>
      <w:lvlText w:val="%5."/>
      <w:lvlJc w:val="left"/>
      <w:pPr>
        <w:ind w:left="4740" w:hanging="360"/>
      </w:pPr>
    </w:lvl>
    <w:lvl w:ilvl="5" w:tplc="4009001B" w:tentative="1">
      <w:start w:val="1"/>
      <w:numFmt w:val="lowerRoman"/>
      <w:lvlText w:val="%6."/>
      <w:lvlJc w:val="right"/>
      <w:pPr>
        <w:ind w:left="5460" w:hanging="180"/>
      </w:pPr>
    </w:lvl>
    <w:lvl w:ilvl="6" w:tplc="4009000F" w:tentative="1">
      <w:start w:val="1"/>
      <w:numFmt w:val="decimal"/>
      <w:lvlText w:val="%7."/>
      <w:lvlJc w:val="left"/>
      <w:pPr>
        <w:ind w:left="6180" w:hanging="360"/>
      </w:pPr>
    </w:lvl>
    <w:lvl w:ilvl="7" w:tplc="40090019" w:tentative="1">
      <w:start w:val="1"/>
      <w:numFmt w:val="lowerLetter"/>
      <w:lvlText w:val="%8."/>
      <w:lvlJc w:val="left"/>
      <w:pPr>
        <w:ind w:left="6900" w:hanging="360"/>
      </w:pPr>
    </w:lvl>
    <w:lvl w:ilvl="8" w:tplc="4009001B" w:tentative="1">
      <w:start w:val="1"/>
      <w:numFmt w:val="lowerRoman"/>
      <w:lvlText w:val="%9."/>
      <w:lvlJc w:val="right"/>
      <w:pPr>
        <w:ind w:left="7620" w:hanging="180"/>
      </w:pPr>
    </w:lvl>
  </w:abstractNum>
  <w:abstractNum w:abstractNumId="1" w15:restartNumberingAfterBreak="0">
    <w:nsid w:val="08BC5212"/>
    <w:multiLevelType w:val="hybridMultilevel"/>
    <w:tmpl w:val="333C0544"/>
    <w:lvl w:ilvl="0" w:tplc="E17E45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72745A4"/>
    <w:multiLevelType w:val="hybridMultilevel"/>
    <w:tmpl w:val="99282F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2E751C"/>
    <w:multiLevelType w:val="hybridMultilevel"/>
    <w:tmpl w:val="49B0371E"/>
    <w:lvl w:ilvl="0" w:tplc="CD5829E8">
      <w:start w:val="1"/>
      <w:numFmt w:val="decimal"/>
      <w:lvlText w:val="%1."/>
      <w:lvlJc w:val="left"/>
      <w:pPr>
        <w:ind w:left="644"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EE4517B"/>
    <w:multiLevelType w:val="hybridMultilevel"/>
    <w:tmpl w:val="903A7AA2"/>
    <w:lvl w:ilvl="0" w:tplc="82CC470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542E38C7"/>
    <w:multiLevelType w:val="hybridMultilevel"/>
    <w:tmpl w:val="E86AC2FE"/>
    <w:lvl w:ilvl="0" w:tplc="D61EDDD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F1D3869"/>
    <w:multiLevelType w:val="hybridMultilevel"/>
    <w:tmpl w:val="C6B8FB2E"/>
    <w:lvl w:ilvl="0" w:tplc="93D0F6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74"/>
    <w:rsid w:val="0008393E"/>
    <w:rsid w:val="0016294C"/>
    <w:rsid w:val="001C5731"/>
    <w:rsid w:val="001E383C"/>
    <w:rsid w:val="0040551E"/>
    <w:rsid w:val="004512B6"/>
    <w:rsid w:val="004551C4"/>
    <w:rsid w:val="006350CA"/>
    <w:rsid w:val="00636F8C"/>
    <w:rsid w:val="0066497D"/>
    <w:rsid w:val="006D0B51"/>
    <w:rsid w:val="00723705"/>
    <w:rsid w:val="00794167"/>
    <w:rsid w:val="007D4791"/>
    <w:rsid w:val="0084126C"/>
    <w:rsid w:val="00894B9D"/>
    <w:rsid w:val="008E587B"/>
    <w:rsid w:val="009059E4"/>
    <w:rsid w:val="00915977"/>
    <w:rsid w:val="009464AC"/>
    <w:rsid w:val="009A7AC8"/>
    <w:rsid w:val="00A317E6"/>
    <w:rsid w:val="00A841FE"/>
    <w:rsid w:val="00A85933"/>
    <w:rsid w:val="00BA12C6"/>
    <w:rsid w:val="00C12D1E"/>
    <w:rsid w:val="00C35D6A"/>
    <w:rsid w:val="00C92574"/>
    <w:rsid w:val="00CB0AA4"/>
    <w:rsid w:val="00DE2BAC"/>
    <w:rsid w:val="00E376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A9A2"/>
  <w15:chartTrackingRefBased/>
  <w15:docId w15:val="{31588064-A913-4E5F-95E1-DF05474E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AC"/>
    <w:pPr>
      <w:ind w:left="720"/>
      <w:contextualSpacing/>
    </w:pPr>
  </w:style>
  <w:style w:type="character" w:styleId="PlaceholderText">
    <w:name w:val="Placeholder Text"/>
    <w:basedOn w:val="DefaultParagraphFont"/>
    <w:uiPriority w:val="99"/>
    <w:semiHidden/>
    <w:rsid w:val="00CB0AA4"/>
    <w:rPr>
      <w:color w:val="808080"/>
    </w:rPr>
  </w:style>
  <w:style w:type="table" w:styleId="TableGrid">
    <w:name w:val="Table Grid"/>
    <w:basedOn w:val="TableNormal"/>
    <w:uiPriority w:val="39"/>
    <w:rsid w:val="0063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2016-12-27T15:15:00Z</dcterms:created>
  <dcterms:modified xsi:type="dcterms:W3CDTF">2016-12-27T15:15:00Z</dcterms:modified>
</cp:coreProperties>
</file>