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BA" w:rsidRDefault="00AB4ABA">
      <w:pPr>
        <w:rPr>
          <w:rFonts w:ascii="Times New Roman" w:hAnsi="Times New Roman" w:cs="Mangal"/>
          <w:lang w:val="en-US"/>
        </w:rPr>
      </w:pPr>
      <w:r>
        <w:rPr>
          <w:rFonts w:ascii="Times New Roman" w:hAnsi="Times New Roman" w:cs="Mangal"/>
          <w:lang w:val="en-US"/>
        </w:rPr>
        <w:t xml:space="preserve">  </w:t>
      </w:r>
    </w:p>
    <w:p w:rsidR="00AB4ABA" w:rsidRPr="003C2A43" w:rsidRDefault="00AB4ABA" w:rsidP="00357C6C">
      <w:pPr>
        <w:jc w:val="center"/>
        <w:rPr>
          <w:rFonts w:ascii="Times New Roman" w:hAnsi="Times New Roman" w:cs="Mangal"/>
          <w:b/>
          <w:bCs/>
          <w:sz w:val="32"/>
          <w:szCs w:val="28"/>
          <w:lang w:val="en-US"/>
        </w:rPr>
      </w:pPr>
      <w:r w:rsidRPr="003C2A43">
        <w:rPr>
          <w:rFonts w:ascii="Times New Roman" w:hAnsi="Times New Roman" w:cs="Mangal"/>
          <w:b/>
          <w:bCs/>
          <w:sz w:val="32"/>
          <w:szCs w:val="28"/>
          <w:lang w:val="en-US"/>
        </w:rPr>
        <w:t>HOLIDAYS HOME WORK</w:t>
      </w:r>
    </w:p>
    <w:p w:rsidR="00AB4ABA" w:rsidRPr="003C2A43" w:rsidRDefault="00AB4ABA" w:rsidP="00357C6C">
      <w:pPr>
        <w:jc w:val="center"/>
        <w:rPr>
          <w:rFonts w:ascii="Times New Roman" w:hAnsi="Times New Roman" w:cs="Mangal"/>
          <w:b/>
          <w:bCs/>
          <w:sz w:val="32"/>
          <w:szCs w:val="28"/>
          <w:lang w:val="en-US"/>
        </w:rPr>
      </w:pPr>
      <w:r w:rsidRPr="003C2A43">
        <w:rPr>
          <w:rFonts w:ascii="Times New Roman" w:hAnsi="Times New Roman" w:cs="Mangal"/>
          <w:b/>
          <w:bCs/>
          <w:sz w:val="32"/>
          <w:szCs w:val="28"/>
          <w:lang w:val="en-US"/>
        </w:rPr>
        <w:t>(2018-19)</w:t>
      </w:r>
    </w:p>
    <w:p w:rsidR="0013250B" w:rsidRPr="00357C6C" w:rsidRDefault="0013250B" w:rsidP="00AB4ABA">
      <w:pPr>
        <w:jc w:val="center"/>
        <w:rPr>
          <w:rFonts w:ascii="Times New Roman" w:hAnsi="Times New Roman" w:cs="Mangal"/>
          <w:sz w:val="32"/>
          <w:szCs w:val="28"/>
          <w:lang w:val="en-US"/>
        </w:rPr>
      </w:pPr>
      <w:r w:rsidRPr="00357C6C">
        <w:rPr>
          <w:rFonts w:ascii="Times New Roman" w:hAnsi="Times New Roman" w:cs="Mangal" w:hint="cs"/>
          <w:sz w:val="32"/>
          <w:szCs w:val="28"/>
          <w:cs/>
          <w:lang w:val="en-US"/>
        </w:rPr>
        <w:t>सप्</w:t>
      </w:r>
      <w:r w:rsidR="0002783E" w:rsidRPr="00357C6C">
        <w:rPr>
          <w:rFonts w:asciiTheme="minorBidi" w:hAnsiTheme="minorBidi" w:hint="cs"/>
          <w:sz w:val="32"/>
          <w:szCs w:val="28"/>
          <w:cs/>
          <w:lang w:val="en-US"/>
        </w:rPr>
        <w:t xml:space="preserve">तमी </w:t>
      </w:r>
      <w:r w:rsidRPr="00357C6C">
        <w:rPr>
          <w:rFonts w:ascii="Times New Roman" w:hAnsi="Times New Roman" w:cs="Mangal" w:hint="cs"/>
          <w:sz w:val="32"/>
          <w:szCs w:val="28"/>
          <w:cs/>
          <w:lang w:val="en-US"/>
        </w:rPr>
        <w:t xml:space="preserve"> संस्कृत</w:t>
      </w:r>
    </w:p>
    <w:p w:rsidR="00AB4ABA" w:rsidRDefault="00AB4ABA" w:rsidP="00AB4ABA">
      <w:pPr>
        <w:jc w:val="center"/>
        <w:rPr>
          <w:rFonts w:ascii="Times New Roman" w:hAnsi="Times New Roman" w:cs="Mangal"/>
          <w:lang w:val="en-US"/>
        </w:rPr>
      </w:pPr>
    </w:p>
    <w:p w:rsidR="00BC73AB" w:rsidRPr="00357C6C" w:rsidRDefault="00A16530">
      <w:pPr>
        <w:rPr>
          <w:rFonts w:ascii="Mangal" w:hAnsi="Mangal" w:cs="Mangal"/>
          <w:sz w:val="28"/>
          <w:szCs w:val="28"/>
          <w:lang w:val="en-US"/>
        </w:rPr>
      </w:pPr>
      <w:r w:rsidRPr="00357C6C">
        <w:rPr>
          <w:rFonts w:ascii="Times New Roman" w:hAnsi="Times New Roman" w:cs="Mangal" w:hint="cs"/>
          <w:sz w:val="28"/>
          <w:szCs w:val="28"/>
          <w:cs/>
          <w:lang w:val="en-US"/>
        </w:rPr>
        <w:t xml:space="preserve">1) </w:t>
      </w:r>
      <w:r w:rsidR="0013250B" w:rsidRPr="00357C6C">
        <w:rPr>
          <w:rFonts w:ascii="Times New Roman" w:hAnsi="Times New Roman" w:cs="Mangal" w:hint="cs"/>
          <w:sz w:val="28"/>
          <w:szCs w:val="28"/>
          <w:cs/>
          <w:lang w:val="en-US"/>
        </w:rPr>
        <w:t xml:space="preserve">वृक्षा: </w:t>
      </w:r>
      <w:r w:rsidR="0013250B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सदेव </w:t>
      </w:r>
      <w:r w:rsidR="0013250B" w:rsidRPr="00357C6C">
        <w:rPr>
          <w:rFonts w:ascii="Times New Roman" w:hAnsi="Times New Roman" w:cs="Mangal" w:hint="cs"/>
          <w:sz w:val="28"/>
          <w:szCs w:val="28"/>
          <w:cs/>
          <w:lang w:val="en-US"/>
        </w:rPr>
        <w:t>प्राणीनाम उप्कार</w:t>
      </w:r>
      <w:r w:rsidR="0013250B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मं </w:t>
      </w:r>
      <w:r w:rsidR="006D6CB2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क्रुवंन्ति। एतेषां </w:t>
      </w:r>
      <w:r w:rsidR="006D6CB2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रक्षणे एव </w:t>
      </w:r>
      <w:r w:rsidR="006D6CB2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अस्माकमं </w:t>
      </w:r>
      <w:r w:rsidR="006D6CB2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जीवनस्य </w:t>
      </w:r>
      <w:r w:rsidR="006D6CB2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रक्षण। </w:t>
      </w:r>
      <w:r w:rsidR="006D6CB2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अत: वृक्षाणाम महत्वस्य विषये दश वाकयानि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>लिखत ।</w:t>
      </w:r>
    </w:p>
    <w:p w:rsidR="0019390B" w:rsidRPr="00357C6C" w:rsidRDefault="00BC73AB">
      <w:pPr>
        <w:rPr>
          <w:rFonts w:ascii="Mangal" w:hAnsi="Mangal" w:cs="Mangal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2) वृक्षा: अस्मभ्यम् </w:t>
      </w:r>
      <w:r w:rsidR="0019390B" w:rsidRPr="00357C6C">
        <w:rPr>
          <w:rFonts w:ascii="Mangal" w:hAnsi="Mangal" w:cs="Mangal" w:hint="cs"/>
          <w:sz w:val="28"/>
          <w:szCs w:val="28"/>
          <w:cs/>
          <w:lang w:val="en-US"/>
        </w:rPr>
        <w:t>यान् पदार्</w:t>
      </w:r>
      <w:r w:rsidR="0019390B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थान् </w:t>
      </w:r>
      <w:r w:rsidR="0019390B" w:rsidRPr="00357C6C">
        <w:rPr>
          <w:rFonts w:ascii="Mangal" w:hAnsi="Mangal" w:cs="Mangal" w:hint="cs"/>
          <w:sz w:val="28"/>
          <w:szCs w:val="28"/>
          <w:cs/>
          <w:lang w:val="en-US"/>
        </w:rPr>
        <w:t>यच्छ</w:t>
      </w:r>
      <w:r w:rsidR="0019390B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न्ति </w:t>
      </w:r>
      <w:r w:rsidR="0019390B" w:rsidRPr="00357C6C">
        <w:rPr>
          <w:rFonts w:ascii="Mangal" w:hAnsi="Mangal" w:cs="Mangal" w:hint="cs"/>
          <w:sz w:val="28"/>
          <w:szCs w:val="28"/>
          <w:cs/>
          <w:lang w:val="en-US"/>
        </w:rPr>
        <w:t>तेषां नामा</w:t>
      </w:r>
      <w:r w:rsidR="0019390B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नि </w:t>
      </w:r>
      <w:r w:rsidR="0019390B" w:rsidRPr="00357C6C">
        <w:rPr>
          <w:rFonts w:ascii="Mangal" w:hAnsi="Mangal" w:cs="Mangal" w:hint="cs"/>
          <w:sz w:val="28"/>
          <w:szCs w:val="28"/>
          <w:cs/>
          <w:lang w:val="en-US"/>
        </w:rPr>
        <w:t>चित्रे</w:t>
      </w:r>
      <w:r w:rsidR="0019390B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ण </w:t>
      </w:r>
      <w:r w:rsidR="0019390B" w:rsidRPr="00357C6C">
        <w:rPr>
          <w:rFonts w:ascii="Mangal" w:hAnsi="Mangal" w:cs="Mangal" w:hint="cs"/>
          <w:sz w:val="28"/>
          <w:szCs w:val="28"/>
          <w:cs/>
          <w:lang w:val="en-US"/>
        </w:rPr>
        <w:t>स</w:t>
      </w:r>
      <w:r w:rsidR="0019390B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ह </w:t>
      </w:r>
      <w:r w:rsidR="0019390B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लिखन्तु । </w:t>
      </w:r>
    </w:p>
    <w:p w:rsidR="0019390B" w:rsidRPr="00357C6C" w:rsidRDefault="0019390B">
      <w:pPr>
        <w:rPr>
          <w:rFonts w:ascii="Mangal" w:hAnsi="Mangal" w:cs="Mangal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>3) विंशति अव्यय पदा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नि लिखित्वा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तेषां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अर्थ।न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लिखित्वा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वाक्य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>प्रयोग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म्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कुरुत । </w:t>
      </w:r>
    </w:p>
    <w:p w:rsidR="00F15178" w:rsidRPr="00357C6C" w:rsidRDefault="0019390B">
      <w:pPr>
        <w:rPr>
          <w:rFonts w:asciiTheme="minorBidi" w:hAnsiTheme="minorBidi"/>
          <w:sz w:val="28"/>
          <w:szCs w:val="28"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4) शब्द रूपाणि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>स्म</w:t>
      </w:r>
      <w:r w:rsidR="00F15178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रत </w:t>
      </w:r>
      <w:r w:rsidR="00F15178" w:rsidRPr="00357C6C">
        <w:rPr>
          <w:rFonts w:asciiTheme="minorBidi" w:hAnsiTheme="minorBidi"/>
          <w:sz w:val="28"/>
          <w:szCs w:val="28"/>
          <w:cs/>
          <w:lang w:val="en-US"/>
        </w:rPr>
        <w:t>–</w:t>
      </w:r>
      <w:r w:rsidR="00F15178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छात्र </w:t>
      </w:r>
      <w:r w:rsidR="00F15178" w:rsidRPr="00357C6C">
        <w:rPr>
          <w:rFonts w:asciiTheme="minorBidi" w:hAnsiTheme="minorBidi" w:hint="cs"/>
          <w:sz w:val="28"/>
          <w:szCs w:val="28"/>
          <w:lang w:val="en-US"/>
        </w:rPr>
        <w:t>,</w:t>
      </w:r>
      <w:r w:rsidR="00F15178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 </w:t>
      </w:r>
      <w:r w:rsidR="00F15178" w:rsidRPr="00357C6C">
        <w:rPr>
          <w:rFonts w:ascii="Mangal" w:hAnsi="Mangal" w:cs="Mangal" w:hint="cs"/>
          <w:sz w:val="28"/>
          <w:szCs w:val="28"/>
          <w:cs/>
          <w:lang w:val="en-US"/>
        </w:rPr>
        <w:t>लता</w:t>
      </w:r>
      <w:r w:rsidR="00F15178" w:rsidRPr="00357C6C">
        <w:rPr>
          <w:rFonts w:ascii="Mangal" w:hAnsi="Mangal" w:cs="Mangal" w:hint="cs"/>
          <w:sz w:val="28"/>
          <w:szCs w:val="28"/>
          <w:lang w:val="en-US"/>
        </w:rPr>
        <w:t>,</w:t>
      </w:r>
      <w:r w:rsidR="00F15178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 अस्</w:t>
      </w:r>
      <w:r w:rsidR="00F15178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मद </w:t>
      </w:r>
      <w:r w:rsidR="00F15178" w:rsidRPr="00357C6C">
        <w:rPr>
          <w:rFonts w:asciiTheme="minorBidi" w:hAnsiTheme="minorBidi" w:hint="cs"/>
          <w:sz w:val="28"/>
          <w:szCs w:val="28"/>
          <w:lang w:val="en-US"/>
        </w:rPr>
        <w:t>,</w:t>
      </w:r>
      <w:r w:rsidR="00F15178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 </w:t>
      </w:r>
      <w:r w:rsidR="00F15178" w:rsidRPr="00357C6C">
        <w:rPr>
          <w:rFonts w:ascii="Mangal" w:hAnsi="Mangal" w:cs="Mangal" w:hint="cs"/>
          <w:sz w:val="28"/>
          <w:szCs w:val="28"/>
          <w:cs/>
          <w:lang w:val="en-US"/>
        </w:rPr>
        <w:t>युष्म</w:t>
      </w:r>
      <w:r w:rsidR="00F15178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द  </w:t>
      </w:r>
      <w:r w:rsidR="00F15178" w:rsidRPr="00357C6C">
        <w:rPr>
          <w:rFonts w:asciiTheme="minorBidi" w:hAnsiTheme="minorBidi" w:hint="cs"/>
          <w:sz w:val="28"/>
          <w:szCs w:val="28"/>
          <w:lang w:val="en-US"/>
        </w:rPr>
        <w:t>,</w:t>
      </w:r>
      <w:r w:rsidR="00F15178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 </w:t>
      </w:r>
      <w:r w:rsidR="00F15178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तत </w:t>
      </w:r>
      <w:r w:rsidR="00F15178" w:rsidRPr="00357C6C">
        <w:rPr>
          <w:rFonts w:ascii="Mangal" w:hAnsi="Mangal" w:cs="Mangal"/>
          <w:sz w:val="28"/>
          <w:szCs w:val="28"/>
          <w:cs/>
          <w:lang w:val="en-US"/>
        </w:rPr>
        <w:t>–</w:t>
      </w:r>
      <w:r w:rsidR="00F15178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 किम तीनों </w:t>
      </w:r>
      <w:r w:rsidR="00F15178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लिंगो मे </w:t>
      </w:r>
    </w:p>
    <w:p w:rsidR="00AB4ABA" w:rsidRPr="00357C6C" w:rsidRDefault="00F15178">
      <w:pPr>
        <w:rPr>
          <w:rFonts w:ascii="Mangal" w:hAnsi="Mangal" w:cs="Mangal"/>
          <w:sz w:val="28"/>
          <w:szCs w:val="28"/>
          <w:lang w:val="en-US"/>
        </w:rPr>
      </w:pP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5)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धातु रूपाणि 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स्मरत </w:t>
      </w:r>
      <w:r w:rsidRPr="00357C6C">
        <w:rPr>
          <w:rFonts w:asciiTheme="minorBidi" w:hAnsiTheme="minorBidi"/>
          <w:sz w:val="28"/>
          <w:szCs w:val="28"/>
          <w:cs/>
          <w:lang w:val="en-US"/>
        </w:rPr>
        <w:t>–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पठ </w:t>
      </w:r>
      <w:r w:rsidRPr="00357C6C">
        <w:rPr>
          <w:rFonts w:ascii="Mangal" w:hAnsi="Mangal" w:cs="Mangal" w:hint="cs"/>
          <w:sz w:val="28"/>
          <w:szCs w:val="28"/>
          <w:lang w:val="en-US"/>
        </w:rPr>
        <w:t>,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गम </w:t>
      </w:r>
      <w:r w:rsidRPr="00357C6C">
        <w:rPr>
          <w:rFonts w:asciiTheme="minorBidi" w:hAnsiTheme="minorBidi" w:hint="cs"/>
          <w:sz w:val="28"/>
          <w:szCs w:val="28"/>
          <w:lang w:val="en-US"/>
        </w:rPr>
        <w:t>,</w:t>
      </w:r>
      <w:r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 </w:t>
      </w:r>
      <w:r w:rsidR="0002783E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दृश </w:t>
      </w:r>
      <w:r w:rsidRPr="00357C6C">
        <w:rPr>
          <w:rFonts w:ascii="Mangal" w:hAnsi="Mangal" w:cs="Mangal" w:hint="cs"/>
          <w:sz w:val="28"/>
          <w:szCs w:val="28"/>
          <w:lang w:val="en-US"/>
        </w:rPr>
        <w:t>,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 </w:t>
      </w:r>
      <w:r w:rsidR="0002783E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कृ 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 </w:t>
      </w:r>
      <w:r w:rsidRPr="00357C6C">
        <w:rPr>
          <w:rFonts w:ascii="Mangal" w:hAnsi="Mangal" w:cs="Mangal" w:hint="cs"/>
          <w:sz w:val="28"/>
          <w:szCs w:val="28"/>
          <w:lang w:val="en-US"/>
        </w:rPr>
        <w:t>,</w:t>
      </w: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 चल </w:t>
      </w:r>
      <w:r w:rsidR="0019390B" w:rsidRPr="00357C6C">
        <w:rPr>
          <w:rFonts w:asciiTheme="minorBidi" w:hAnsiTheme="minorBidi" w:hint="cs"/>
          <w:sz w:val="28"/>
          <w:szCs w:val="28"/>
          <w:cs/>
          <w:lang w:val="en-US"/>
        </w:rPr>
        <w:t xml:space="preserve"> </w:t>
      </w:r>
      <w:r w:rsidR="0019390B"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 </w:t>
      </w:r>
    </w:p>
    <w:p w:rsidR="00AB4ABA" w:rsidRPr="00357C6C" w:rsidRDefault="00A16530">
      <w:pPr>
        <w:rPr>
          <w:rFonts w:ascii="Mangal" w:hAnsi="Mangal" w:cs="Mangal"/>
          <w:sz w:val="28"/>
          <w:szCs w:val="28"/>
          <w:cs/>
          <w:lang w:val="en-US"/>
        </w:rPr>
      </w:pPr>
      <w:r w:rsidRPr="00357C6C">
        <w:rPr>
          <w:rFonts w:ascii="Mangal" w:hAnsi="Mangal" w:cs="Mangal" w:hint="cs"/>
          <w:sz w:val="28"/>
          <w:szCs w:val="28"/>
          <w:cs/>
          <w:lang w:val="en-US"/>
        </w:rPr>
        <w:t xml:space="preserve"> </w:t>
      </w:r>
    </w:p>
    <w:p w:rsidR="006D6CB2" w:rsidRDefault="006D6CB2">
      <w:pPr>
        <w:rPr>
          <w:rFonts w:ascii="Mangal" w:hAnsi="Mangal" w:cs="Mangal"/>
          <w:lang w:val="en-US"/>
        </w:rPr>
      </w:pPr>
      <w:bookmarkStart w:id="0" w:name="_GoBack"/>
      <w:bookmarkEnd w:id="0"/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p w:rsidR="006D6CB2" w:rsidRDefault="006D6CB2">
      <w:pPr>
        <w:rPr>
          <w:rFonts w:ascii="Mangal" w:hAnsi="Mangal" w:cs="Mangal"/>
          <w:lang w:val="en-US"/>
        </w:rPr>
      </w:pPr>
    </w:p>
    <w:sectPr w:rsidR="006D6CB2" w:rsidSect="0013250B">
      <w:pgSz w:w="11906" w:h="16838"/>
      <w:pgMar w:top="567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50B"/>
    <w:rsid w:val="0002783E"/>
    <w:rsid w:val="00102C83"/>
    <w:rsid w:val="0013250B"/>
    <w:rsid w:val="0019390B"/>
    <w:rsid w:val="00357C6C"/>
    <w:rsid w:val="003C2A43"/>
    <w:rsid w:val="003E1FCB"/>
    <w:rsid w:val="004F6E66"/>
    <w:rsid w:val="00674A89"/>
    <w:rsid w:val="006D6CB2"/>
    <w:rsid w:val="0070737C"/>
    <w:rsid w:val="00771530"/>
    <w:rsid w:val="00810596"/>
    <w:rsid w:val="00841D93"/>
    <w:rsid w:val="00890321"/>
    <w:rsid w:val="00A16530"/>
    <w:rsid w:val="00AB4ABA"/>
    <w:rsid w:val="00BC73AB"/>
    <w:rsid w:val="00DA06FE"/>
    <w:rsid w:val="00F15178"/>
    <w:rsid w:val="00F5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21E3C7-D787-4B4C-8C65-52B237E1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Sindhwani</cp:lastModifiedBy>
  <cp:revision>13</cp:revision>
  <dcterms:created xsi:type="dcterms:W3CDTF">2018-05-17T14:20:00Z</dcterms:created>
  <dcterms:modified xsi:type="dcterms:W3CDTF">2018-05-24T10:23:00Z</dcterms:modified>
</cp:coreProperties>
</file>